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D8EA2F3" w:rsidR="00213541" w:rsidRDefault="003D0988" w:rsidP="004B4DA4">
      <w:pPr>
        <w:jc w:val="right"/>
      </w:pPr>
      <w:r>
        <w:rPr>
          <w:noProof/>
          <w:lang w:eastAsia="en-GB"/>
        </w:rPr>
        <w:drawing>
          <wp:anchor distT="0" distB="0" distL="114300" distR="114300" simplePos="0" relativeHeight="251666432" behindDoc="1" locked="0" layoutInCell="1" allowOverlap="1" wp14:anchorId="040E0C23" wp14:editId="4F2B7A31">
            <wp:simplePos x="0" y="0"/>
            <wp:positionH relativeFrom="column">
              <wp:posOffset>4267200</wp:posOffset>
            </wp:positionH>
            <wp:positionV relativeFrom="paragraph">
              <wp:posOffset>0</wp:posOffset>
            </wp:positionV>
            <wp:extent cx="2094865" cy="933450"/>
            <wp:effectExtent l="0" t="0" r="635" b="0"/>
            <wp:wrapTight wrapText="bothSides">
              <wp:wrapPolygon edited="0">
                <wp:start x="0" y="0"/>
                <wp:lineTo x="0" y="21159"/>
                <wp:lineTo x="14732" y="21159"/>
                <wp:lineTo x="21017" y="17192"/>
                <wp:lineTo x="21410" y="15429"/>
                <wp:lineTo x="21214" y="14106"/>
                <wp:lineTo x="10607" y="7053"/>
                <wp:lineTo x="7661" y="0"/>
                <wp:lineTo x="0" y="0"/>
              </wp:wrapPolygon>
            </wp:wrapTight>
            <wp:docPr id="1" name="Picture 1" descr="Royal Devon and Exeter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yal Devon and Exeter NHS Foundation Tru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486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3A0CCFB5" w14:textId="77777777" w:rsidR="00ED6AF7" w:rsidRDefault="00ED6AF7" w:rsidP="00884334">
      <w:pPr>
        <w:spacing w:after="0" w:line="240" w:lineRule="auto"/>
        <w:ind w:left="-567" w:right="-472"/>
        <w:jc w:val="center"/>
        <w:rPr>
          <w:rFonts w:ascii="Arial" w:hAnsi="Arial" w:cs="Arial"/>
          <w:sz w:val="40"/>
        </w:rPr>
      </w:pPr>
    </w:p>
    <w:p w14:paraId="5F055178" w14:textId="77777777" w:rsidR="00ED6AF7" w:rsidRDefault="00ED6AF7" w:rsidP="00884334">
      <w:pPr>
        <w:spacing w:after="0" w:line="240" w:lineRule="auto"/>
        <w:ind w:left="-567" w:right="-472"/>
        <w:jc w:val="center"/>
        <w:rPr>
          <w:rFonts w:ascii="Arial" w:hAnsi="Arial" w:cs="Arial"/>
          <w:sz w:val="40"/>
        </w:rPr>
      </w:pPr>
    </w:p>
    <w:p w14:paraId="570AFBA0" w14:textId="18891C09"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F6F42D4" w:rsidR="00213541" w:rsidRPr="009921B6" w:rsidRDefault="00B2563F" w:rsidP="00F607B2">
            <w:pPr>
              <w:jc w:val="both"/>
              <w:rPr>
                <w:rFonts w:cstheme="minorHAnsi"/>
              </w:rPr>
            </w:pPr>
            <w:r w:rsidRPr="009921B6">
              <w:rPr>
                <w:rFonts w:cstheme="minorHAnsi"/>
              </w:rPr>
              <w:t>Ward Clerk</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01136AA2" w:rsidR="00213541" w:rsidRPr="009921B6" w:rsidRDefault="00B2563F" w:rsidP="00F607B2">
            <w:pPr>
              <w:jc w:val="both"/>
              <w:rPr>
                <w:rFonts w:cstheme="minorHAnsi"/>
              </w:rPr>
            </w:pPr>
            <w:r w:rsidRPr="009921B6">
              <w:rPr>
                <w:rFonts w:cstheme="minorHAnsi"/>
              </w:rPr>
              <w:t>Ward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0EE8039" w:rsidR="00213541" w:rsidRPr="009921B6" w:rsidRDefault="00B2563F" w:rsidP="00F607B2">
            <w:pPr>
              <w:jc w:val="both"/>
              <w:rPr>
                <w:rFonts w:cstheme="minorHAnsi"/>
              </w:rPr>
            </w:pPr>
            <w:r w:rsidRPr="009921B6">
              <w:rPr>
                <w:rFonts w:cstheme="minorHAnsi"/>
              </w:rPr>
              <w:t>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8E02E0A" w:rsidR="00213541" w:rsidRPr="009921B6" w:rsidRDefault="00B2563F" w:rsidP="00F607B2">
            <w:pPr>
              <w:jc w:val="both"/>
              <w:rPr>
                <w:rFonts w:cstheme="minorHAnsi"/>
              </w:rPr>
            </w:pPr>
            <w:r w:rsidRPr="009921B6">
              <w:rPr>
                <w:rFonts w:cstheme="minorHAnsi"/>
              </w:rPr>
              <w:t>Paediatrics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0B3E32" w14:paraId="2595F572" w14:textId="77777777" w:rsidTr="00884334">
        <w:tc>
          <w:tcPr>
            <w:tcW w:w="10206" w:type="dxa"/>
            <w:shd w:val="clear" w:color="auto" w:fill="002060"/>
          </w:tcPr>
          <w:p w14:paraId="47E7E055" w14:textId="77777777" w:rsidR="00213541" w:rsidRPr="000B3E32" w:rsidRDefault="00213541" w:rsidP="00F607B2">
            <w:pPr>
              <w:jc w:val="both"/>
              <w:rPr>
                <w:rFonts w:ascii="Arial" w:hAnsi="Arial" w:cs="Arial"/>
                <w:b/>
              </w:rPr>
            </w:pPr>
            <w:r w:rsidRPr="000B3E32">
              <w:rPr>
                <w:rFonts w:ascii="Arial" w:hAnsi="Arial" w:cs="Arial"/>
                <w:b/>
              </w:rPr>
              <w:t xml:space="preserve">JOB PURPOSE </w:t>
            </w:r>
          </w:p>
        </w:tc>
      </w:tr>
      <w:tr w:rsidR="00213541" w:rsidRPr="009921B6" w14:paraId="64A60C16" w14:textId="77777777" w:rsidTr="009921B6">
        <w:trPr>
          <w:trHeight w:val="1487"/>
        </w:trPr>
        <w:tc>
          <w:tcPr>
            <w:tcW w:w="10206" w:type="dxa"/>
            <w:tcBorders>
              <w:bottom w:val="single" w:sz="4" w:space="0" w:color="auto"/>
            </w:tcBorders>
          </w:tcPr>
          <w:p w14:paraId="3C1829E3" w14:textId="6A135E61" w:rsidR="00F2149A" w:rsidRPr="009921B6" w:rsidRDefault="009921B6" w:rsidP="009921B6">
            <w:pPr>
              <w:jc w:val="both"/>
              <w:rPr>
                <w:rFonts w:cstheme="minorHAnsi"/>
                <w:b/>
                <w:bCs/>
                <w:color w:val="FFFFFF" w:themeColor="background1"/>
              </w:rPr>
            </w:pPr>
            <w:r w:rsidRPr="009921B6">
              <w:rPr>
                <w:rFonts w:cstheme="minorHAnsi"/>
              </w:rPr>
              <w:t>The post holder is responsible for organising their own workload and will fulfil all administrative and clerical tasks associated with the smooth running of the ward. This will include taking telephone calls, having personal contact with patient/clients and dealing with their medical records. The post holder will be responsible for providing administrative support to the ward based clinical staff ensuring that patient information is accurate and updated in a timely manner</w:t>
            </w:r>
            <w:r w:rsidR="00ED6AF7">
              <w:rPr>
                <w:rFonts w:cstheme="minorHAnsi"/>
              </w:rPr>
              <w:t>.</w:t>
            </w:r>
          </w:p>
        </w:tc>
      </w:tr>
      <w:tr w:rsidR="00884334" w:rsidRPr="000B3E32" w14:paraId="0979D453" w14:textId="77777777" w:rsidTr="007D1552">
        <w:tc>
          <w:tcPr>
            <w:tcW w:w="10206" w:type="dxa"/>
            <w:shd w:val="clear" w:color="auto" w:fill="002060"/>
          </w:tcPr>
          <w:p w14:paraId="7AE6F60A" w14:textId="20C50DE6" w:rsidR="00884334" w:rsidRPr="00ED6AF7" w:rsidRDefault="00884334" w:rsidP="00F607B2">
            <w:pPr>
              <w:jc w:val="both"/>
              <w:rPr>
                <w:rFonts w:cstheme="minorHAnsi"/>
              </w:rPr>
            </w:pPr>
            <w:r w:rsidRPr="00ED6AF7">
              <w:rPr>
                <w:rFonts w:cstheme="minorHAnsi"/>
                <w:b/>
              </w:rPr>
              <w:t>KEY RESULT AREAS/PRINCIPAL DUTIES AND RESPONSIBILITIES</w:t>
            </w:r>
          </w:p>
        </w:tc>
      </w:tr>
      <w:tr w:rsidR="00884334" w:rsidRPr="00244CA8" w14:paraId="54D04B01" w14:textId="77777777" w:rsidTr="00884334">
        <w:tc>
          <w:tcPr>
            <w:tcW w:w="10206" w:type="dxa"/>
            <w:shd w:val="clear" w:color="auto" w:fill="auto"/>
          </w:tcPr>
          <w:p w14:paraId="601AC88A" w14:textId="5B5BD5D4" w:rsidR="00ED6AF7" w:rsidRPr="00ED6AF7" w:rsidRDefault="00ED6AF7" w:rsidP="00ED6AF7">
            <w:pPr>
              <w:jc w:val="both"/>
              <w:rPr>
                <w:rFonts w:cstheme="minorHAnsi"/>
              </w:rPr>
            </w:pPr>
            <w:r w:rsidRPr="00ED6AF7">
              <w:rPr>
                <w:rFonts w:cstheme="minorHAnsi"/>
              </w:rPr>
              <w:t xml:space="preserve">The Ward Clerk will be based on </w:t>
            </w:r>
            <w:r w:rsidRPr="00ED6AF7">
              <w:rPr>
                <w:rFonts w:cstheme="minorHAnsi"/>
                <w:color w:val="000000"/>
              </w:rPr>
              <w:t>Caroline Thorpe</w:t>
            </w:r>
            <w:r w:rsidRPr="00ED6AF7">
              <w:rPr>
                <w:rFonts w:cstheme="minorHAnsi"/>
              </w:rPr>
              <w:t xml:space="preserve"> </w:t>
            </w:r>
            <w:r>
              <w:rPr>
                <w:rFonts w:cstheme="minorHAnsi"/>
              </w:rPr>
              <w:t>W</w:t>
            </w:r>
            <w:r w:rsidRPr="00ED6AF7">
              <w:rPr>
                <w:rFonts w:cstheme="minorHAnsi"/>
              </w:rPr>
              <w:t xml:space="preserve">ard in the </w:t>
            </w:r>
            <w:r w:rsidRPr="00ED6AF7">
              <w:rPr>
                <w:rFonts w:cstheme="minorHAnsi"/>
                <w:color w:val="000000"/>
              </w:rPr>
              <w:t>acute</w:t>
            </w:r>
            <w:r w:rsidRPr="00ED6AF7">
              <w:rPr>
                <w:rFonts w:cstheme="minorHAnsi"/>
              </w:rPr>
              <w:t xml:space="preserve"> hospital, which is a busy ward with 18</w:t>
            </w:r>
            <w:r w:rsidRPr="00ED6AF7">
              <w:rPr>
                <w:rFonts w:cstheme="minorHAnsi"/>
                <w:color w:val="FF0000"/>
              </w:rPr>
              <w:t xml:space="preserve"> </w:t>
            </w:r>
            <w:r w:rsidRPr="00ED6AF7">
              <w:rPr>
                <w:rFonts w:cstheme="minorHAnsi"/>
              </w:rPr>
              <w:t xml:space="preserve">beds, providing care to </w:t>
            </w:r>
            <w:r w:rsidRPr="00ED6AF7">
              <w:rPr>
                <w:rFonts w:cstheme="minorHAnsi"/>
                <w:color w:val="000000"/>
              </w:rPr>
              <w:t>a wide range of paediatric</w:t>
            </w:r>
            <w:r w:rsidRPr="00ED6AF7">
              <w:rPr>
                <w:rFonts w:cstheme="minorHAnsi"/>
                <w:color w:val="FF0000"/>
              </w:rPr>
              <w:t xml:space="preserve"> </w:t>
            </w:r>
            <w:r w:rsidRPr="00ED6AF7">
              <w:rPr>
                <w:rFonts w:cstheme="minorHAnsi"/>
              </w:rPr>
              <w:t xml:space="preserve">patients from 0-18 years. </w:t>
            </w:r>
            <w:r w:rsidRPr="00ED6AF7">
              <w:rPr>
                <w:rFonts w:cstheme="minorHAnsi"/>
                <w:b/>
                <w:color w:val="FF0000"/>
              </w:rPr>
              <w:t xml:space="preserve"> </w:t>
            </w:r>
          </w:p>
          <w:p w14:paraId="7E8C3729" w14:textId="77777777" w:rsidR="00ED6AF7" w:rsidRPr="00ED6AF7" w:rsidRDefault="00ED6AF7" w:rsidP="00ED6AF7">
            <w:pPr>
              <w:jc w:val="both"/>
              <w:rPr>
                <w:rFonts w:cstheme="minorHAnsi"/>
              </w:rPr>
            </w:pPr>
          </w:p>
          <w:p w14:paraId="5108AC8C" w14:textId="04189DC3" w:rsidR="00884334" w:rsidRPr="00ED6AF7" w:rsidRDefault="00ED6AF7" w:rsidP="00ED6AF7">
            <w:pPr>
              <w:jc w:val="both"/>
              <w:rPr>
                <w:rFonts w:cstheme="minorHAnsi"/>
              </w:rPr>
            </w:pPr>
            <w:r w:rsidRPr="00ED6AF7">
              <w:rPr>
                <w:rFonts w:cstheme="minorHAnsi"/>
              </w:rPr>
              <w:t>The post holder will fulfil all administration tasks and work as part of a team. To meet the needs of the service, the post holder may be required to work on other wards as appropriate as directed by the Ward/Senior Manager on duty.</w:t>
            </w:r>
          </w:p>
        </w:tc>
      </w:tr>
      <w:tr w:rsidR="00884334" w:rsidRPr="000B3E32" w14:paraId="0FEB8BFD" w14:textId="77777777" w:rsidTr="007D1552">
        <w:tc>
          <w:tcPr>
            <w:tcW w:w="10206" w:type="dxa"/>
            <w:shd w:val="clear" w:color="auto" w:fill="002060"/>
          </w:tcPr>
          <w:p w14:paraId="6AE28A96" w14:textId="164B96B7" w:rsidR="00884334" w:rsidRPr="000B3E32" w:rsidRDefault="00884334" w:rsidP="00F607B2">
            <w:pPr>
              <w:jc w:val="both"/>
              <w:rPr>
                <w:rFonts w:ascii="Arial" w:hAnsi="Arial" w:cs="Arial"/>
              </w:rPr>
            </w:pPr>
            <w:r w:rsidRPr="000B3E32">
              <w:rPr>
                <w:rFonts w:ascii="Arial" w:hAnsi="Arial" w:cs="Arial"/>
                <w:b/>
              </w:rPr>
              <w:t xml:space="preserve">KEY WORKING RELATIONSHIPS </w:t>
            </w:r>
          </w:p>
        </w:tc>
      </w:tr>
      <w:tr w:rsidR="00213541" w:rsidRPr="000B3E32" w14:paraId="42BDB81E" w14:textId="77777777" w:rsidTr="00884334">
        <w:tc>
          <w:tcPr>
            <w:tcW w:w="10206" w:type="dxa"/>
            <w:tcBorders>
              <w:bottom w:val="single" w:sz="4" w:space="0" w:color="auto"/>
            </w:tcBorders>
          </w:tcPr>
          <w:p w14:paraId="73F40237" w14:textId="7D98008B" w:rsidR="00F2149A" w:rsidRDefault="009921B6" w:rsidP="00F2149A">
            <w:pPr>
              <w:pStyle w:val="paragraph"/>
              <w:spacing w:before="0" w:beforeAutospacing="0" w:after="0" w:afterAutospacing="0"/>
              <w:jc w:val="both"/>
              <w:textAlignment w:val="baseline"/>
              <w:rPr>
                <w:rFonts w:ascii="Arial" w:hAnsi="Arial" w:cs="Arial"/>
                <w:sz w:val="22"/>
                <w:szCs w:val="22"/>
              </w:rPr>
            </w:pPr>
            <w:r w:rsidRPr="009921B6">
              <w:rPr>
                <w:rFonts w:asciiTheme="minorHAnsi" w:hAnsiTheme="minorHAnsi" w:cstheme="minorHAnsi"/>
                <w:sz w:val="22"/>
                <w:szCs w:val="22"/>
              </w:rPr>
              <w:t>The post holder is required to deal effectively with staff of all levels throughout the Trust, the wider Healthcare community, external organisations and the public. This will include verbal, written and electronic media</w:t>
            </w:r>
            <w:r w:rsidRPr="007E1286">
              <w:rPr>
                <w:rFonts w:ascii="Arial" w:hAnsi="Arial" w:cs="Arial"/>
                <w:sz w:val="22"/>
                <w:szCs w:val="22"/>
              </w:rPr>
              <w:t>.</w:t>
            </w:r>
          </w:p>
          <w:p w14:paraId="66255F16" w14:textId="77777777" w:rsidR="008E0D89" w:rsidRPr="000B3E32" w:rsidRDefault="008E0D89" w:rsidP="00F2149A">
            <w:pPr>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415482E3" w14:textId="0804A702" w:rsidR="000C1FB8" w:rsidRPr="007528E6" w:rsidRDefault="00C54B1C" w:rsidP="000C1FB8">
            <w:pPr>
              <w:rPr>
                <w:color w:val="FF0000"/>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3978566D">
                  <wp:simplePos x="0" y="0"/>
                  <wp:positionH relativeFrom="column">
                    <wp:posOffset>429260</wp:posOffset>
                  </wp:positionH>
                  <wp:positionV relativeFrom="paragraph">
                    <wp:posOffset>41910</wp:posOffset>
                  </wp:positionV>
                  <wp:extent cx="5524500" cy="3419475"/>
                  <wp:effectExtent l="0" t="0" r="0" b="9525"/>
                  <wp:wrapTight wrapText="bothSides">
                    <wp:wrapPolygon edited="0">
                      <wp:start x="8789" y="0"/>
                      <wp:lineTo x="8789" y="2046"/>
                      <wp:lineTo x="4767" y="3730"/>
                      <wp:lineTo x="4767" y="5896"/>
                      <wp:lineTo x="5139" y="7822"/>
                      <wp:lineTo x="5139" y="8664"/>
                      <wp:lineTo x="5512" y="9747"/>
                      <wp:lineTo x="5810" y="9747"/>
                      <wp:lineTo x="5810" y="10228"/>
                      <wp:lineTo x="8491" y="11672"/>
                      <wp:lineTo x="9310" y="11672"/>
                      <wp:lineTo x="9310" y="19975"/>
                      <wp:lineTo x="9683" y="21299"/>
                      <wp:lineTo x="9832" y="21540"/>
                      <wp:lineTo x="13407" y="21540"/>
                      <wp:lineTo x="13407" y="7822"/>
                      <wp:lineTo x="14375" y="7822"/>
                      <wp:lineTo x="16684" y="6498"/>
                      <wp:lineTo x="16684" y="3851"/>
                      <wp:lineTo x="14748" y="3008"/>
                      <wp:lineTo x="12364" y="2046"/>
                      <wp:lineTo x="12364" y="0"/>
                      <wp:lineTo x="8789"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35F04D4" w14:textId="64513E8C" w:rsidR="000C1FB8" w:rsidRPr="00F607B2" w:rsidRDefault="000C1FB8" w:rsidP="00F607B2">
            <w:pPr>
              <w:jc w:val="both"/>
              <w:rPr>
                <w:rFonts w:ascii="Arial" w:hAnsi="Arial" w:cs="Arial"/>
              </w:rPr>
            </w:pPr>
          </w:p>
          <w:p w14:paraId="57A1A7E9" w14:textId="6A7B8A51" w:rsidR="005033D7" w:rsidRDefault="005033D7" w:rsidP="00F607B2">
            <w:pPr>
              <w:jc w:val="both"/>
              <w:rPr>
                <w:rFonts w:ascii="Arial" w:hAnsi="Arial" w:cs="Arial"/>
              </w:rPr>
            </w:pPr>
          </w:p>
          <w:p w14:paraId="4051D6D1" w14:textId="34A3B933" w:rsidR="000C32E3" w:rsidRDefault="000C32E3" w:rsidP="00F607B2">
            <w:pPr>
              <w:jc w:val="both"/>
              <w:rPr>
                <w:rFonts w:ascii="Arial" w:hAnsi="Arial" w:cs="Arial"/>
              </w:rPr>
            </w:pPr>
          </w:p>
          <w:p w14:paraId="1EAADC21" w14:textId="4D5DEE4A" w:rsidR="000C32E3" w:rsidRDefault="000C32E3" w:rsidP="00F607B2">
            <w:pPr>
              <w:jc w:val="both"/>
              <w:rPr>
                <w:rFonts w:ascii="Arial" w:hAnsi="Arial" w:cs="Arial"/>
              </w:rPr>
            </w:pPr>
          </w:p>
          <w:p w14:paraId="1BCBAD6A" w14:textId="566CFC08" w:rsidR="000C32E3" w:rsidRDefault="000C32E3" w:rsidP="00F607B2">
            <w:pPr>
              <w:jc w:val="both"/>
              <w:rPr>
                <w:rFonts w:ascii="Arial" w:hAnsi="Arial" w:cs="Arial"/>
              </w:rPr>
            </w:pPr>
          </w:p>
          <w:p w14:paraId="6FC883A9" w14:textId="06B936D1" w:rsidR="000C32E3" w:rsidRDefault="000C32E3" w:rsidP="00F607B2">
            <w:pPr>
              <w:jc w:val="both"/>
              <w:rPr>
                <w:rFonts w:ascii="Arial" w:hAnsi="Arial" w:cs="Arial"/>
              </w:rPr>
            </w:pPr>
          </w:p>
          <w:p w14:paraId="7A6FE786" w14:textId="7C6261ED"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52F3E4C0" w:rsidR="001E1DDD" w:rsidRDefault="001E1DDD" w:rsidP="00F607B2">
            <w:pPr>
              <w:jc w:val="both"/>
              <w:rPr>
                <w:rFonts w:ascii="Arial" w:hAnsi="Arial" w:cs="Arial"/>
              </w:rPr>
            </w:pPr>
          </w:p>
          <w:p w14:paraId="705352C5" w14:textId="77777777" w:rsidR="001E1DDD" w:rsidRPr="001E1DDD" w:rsidRDefault="001E1DDD" w:rsidP="001E1DDD">
            <w:pPr>
              <w:rPr>
                <w:rFonts w:ascii="Arial" w:hAnsi="Arial" w:cs="Arial"/>
              </w:rPr>
            </w:pPr>
          </w:p>
          <w:p w14:paraId="719B6A72" w14:textId="724F894D" w:rsidR="000C32E3" w:rsidRPr="001E1DDD" w:rsidRDefault="000C32E3" w:rsidP="001E1DDD">
            <w:pPr>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297BAAE8" w14:textId="77777777" w:rsidR="000C32E3" w:rsidRDefault="000C32E3" w:rsidP="00F607B2">
            <w:pPr>
              <w:jc w:val="both"/>
              <w:rPr>
                <w:rFonts w:ascii="Arial" w:hAnsi="Arial" w:cs="Arial"/>
              </w:rPr>
            </w:pPr>
          </w:p>
          <w:p w14:paraId="3D0E293E" w14:textId="77777777" w:rsidR="001E1DDD" w:rsidRDefault="001E1DDD" w:rsidP="00F607B2">
            <w:pPr>
              <w:jc w:val="both"/>
              <w:rPr>
                <w:rFonts w:ascii="Arial" w:hAnsi="Arial" w:cs="Arial"/>
              </w:rPr>
            </w:pPr>
          </w:p>
          <w:p w14:paraId="1747DCB3" w14:textId="68209F30" w:rsidR="001E1DDD" w:rsidRPr="00F607B2" w:rsidRDefault="001E1DDD" w:rsidP="00F607B2">
            <w:pPr>
              <w:jc w:val="both"/>
              <w:rPr>
                <w:rFonts w:ascii="Arial" w:hAnsi="Arial" w:cs="Arial"/>
              </w:rPr>
            </w:pPr>
          </w:p>
        </w:tc>
      </w:tr>
      <w:tr w:rsidR="00426C66" w:rsidRPr="00F607B2" w14:paraId="2558B0F6" w14:textId="77777777" w:rsidTr="00426C66">
        <w:tc>
          <w:tcPr>
            <w:tcW w:w="10206" w:type="dxa"/>
            <w:shd w:val="clear" w:color="auto" w:fill="000066"/>
          </w:tcPr>
          <w:p w14:paraId="4CEFC4AB" w14:textId="5382F7EB" w:rsidR="00426C66" w:rsidRPr="00F607B2" w:rsidRDefault="00426C66" w:rsidP="00426C66">
            <w:pPr>
              <w:jc w:val="both"/>
              <w:rPr>
                <w:rFonts w:ascii="Arial" w:hAnsi="Arial" w:cs="Arial"/>
                <w:b/>
              </w:rPr>
            </w:pPr>
            <w:r w:rsidRPr="009F37F8">
              <w:rPr>
                <w:rFonts w:ascii="Arial" w:hAnsi="Arial" w:cs="Arial"/>
                <w:b/>
                <w:color w:val="FFFFFF" w:themeColor="background1"/>
              </w:rPr>
              <w:lastRenderedPageBreak/>
              <w:t xml:space="preserve">FREEDOM TO ACT </w:t>
            </w:r>
          </w:p>
        </w:tc>
      </w:tr>
      <w:tr w:rsidR="00426C66" w:rsidRPr="00F607B2" w14:paraId="416AC297" w14:textId="77777777" w:rsidTr="00426C66">
        <w:tc>
          <w:tcPr>
            <w:tcW w:w="10206" w:type="dxa"/>
            <w:tcBorders>
              <w:bottom w:val="single" w:sz="4" w:space="0" w:color="auto"/>
            </w:tcBorders>
            <w:shd w:val="clear" w:color="auto" w:fill="auto"/>
          </w:tcPr>
          <w:p w14:paraId="02DFCC2D" w14:textId="77777777" w:rsidR="00426C66" w:rsidRDefault="00494374" w:rsidP="00B2563F">
            <w:r>
              <w:t>The postholder will work under the direct supervision of the Registered Healthcare Professional (HCP) in line with Trust Policies and Standard Operating Procedures. The post holder should raise and concerns or any matter outside of their scope of competence, to the Registered HCP or appropriate person.</w:t>
            </w:r>
          </w:p>
          <w:p w14:paraId="3D88BA95" w14:textId="594D3B10" w:rsidR="00494374" w:rsidRPr="00F2149A" w:rsidRDefault="00494374" w:rsidP="00B2563F">
            <w:pPr>
              <w:rPr>
                <w:rFonts w:cstheme="minorHAnsi"/>
                <w:b/>
              </w:rPr>
            </w:pPr>
          </w:p>
        </w:tc>
      </w:tr>
      <w:tr w:rsidR="00426C66" w:rsidRPr="00F607B2" w14:paraId="5BFB30B1" w14:textId="77777777" w:rsidTr="00426C66">
        <w:tc>
          <w:tcPr>
            <w:tcW w:w="10206" w:type="dxa"/>
            <w:tcBorders>
              <w:bottom w:val="nil"/>
            </w:tcBorders>
            <w:shd w:val="clear" w:color="auto" w:fill="000066"/>
          </w:tcPr>
          <w:p w14:paraId="7DA5C81E" w14:textId="77777777" w:rsidR="00426C66" w:rsidRPr="00F607B2" w:rsidRDefault="00426C66" w:rsidP="00426C66">
            <w:pPr>
              <w:jc w:val="both"/>
              <w:rPr>
                <w:rFonts w:ascii="Arial" w:hAnsi="Arial" w:cs="Arial"/>
              </w:rPr>
            </w:pPr>
            <w:r w:rsidRPr="00F607B2">
              <w:rPr>
                <w:rFonts w:ascii="Arial" w:hAnsi="Arial" w:cs="Arial"/>
                <w:b/>
              </w:rPr>
              <w:t xml:space="preserve">COMMUNICATION/RELATIONSHIP SKILLS </w:t>
            </w:r>
          </w:p>
        </w:tc>
      </w:tr>
      <w:tr w:rsidR="00426C66" w:rsidRPr="00C54B1C" w14:paraId="4B82442A" w14:textId="77777777" w:rsidTr="00426C66">
        <w:tc>
          <w:tcPr>
            <w:tcW w:w="10206" w:type="dxa"/>
            <w:tcBorders>
              <w:top w:val="nil"/>
              <w:bottom w:val="single" w:sz="4" w:space="0" w:color="auto"/>
            </w:tcBorders>
          </w:tcPr>
          <w:p w14:paraId="57518AAF" w14:textId="77777777" w:rsidR="009921B6" w:rsidRPr="009921B6" w:rsidRDefault="009921B6" w:rsidP="009921B6">
            <w:pPr>
              <w:jc w:val="both"/>
              <w:rPr>
                <w:rFonts w:cstheme="minorHAnsi"/>
              </w:rPr>
            </w:pPr>
            <w:r w:rsidRPr="009921B6">
              <w:rPr>
                <w:rFonts w:eastAsia="Calibri" w:cstheme="minorHAnsi"/>
              </w:rPr>
              <w:t xml:space="preserve">The post holder will be required to adhere to the organisations standards of customer care when communicating with a range of clients on day to day matters. The post holder is responsible for </w:t>
            </w:r>
            <w:r w:rsidRPr="009921B6">
              <w:rPr>
                <w:rFonts w:cstheme="minorHAnsi"/>
              </w:rPr>
              <w:t>distributing and re-directing mail, receiving enquiries and taking messages via email, over the phone or face to face from staff and patients and ensuring that these are dealt with efficiently and passed onto the appropriate person.</w:t>
            </w:r>
          </w:p>
          <w:p w14:paraId="6E422EF8" w14:textId="77777777" w:rsidR="009921B6" w:rsidRPr="009921B6" w:rsidRDefault="009921B6" w:rsidP="009921B6">
            <w:pPr>
              <w:jc w:val="both"/>
              <w:rPr>
                <w:rFonts w:cstheme="minorHAnsi"/>
              </w:rPr>
            </w:pPr>
          </w:p>
          <w:p w14:paraId="7C10C04C" w14:textId="77777777" w:rsidR="009921B6" w:rsidRPr="009921B6" w:rsidRDefault="009921B6" w:rsidP="009921B6">
            <w:pPr>
              <w:jc w:val="both"/>
              <w:rPr>
                <w:rFonts w:eastAsia="Calibri" w:cstheme="minorHAnsi"/>
              </w:rPr>
            </w:pPr>
            <w:r w:rsidRPr="009921B6">
              <w:rPr>
                <w:rFonts w:eastAsia="Calibri" w:cstheme="minorHAnsi"/>
              </w:rPr>
              <w:t xml:space="preserve">The post holder will be expected to behave in accordance with the Trust's values of demonstrating compassion, striving for excellence, respecting diversity, acting with integrity and to listen and support others. </w:t>
            </w:r>
          </w:p>
          <w:p w14:paraId="4E87D1A3" w14:textId="54DD175E" w:rsidR="00426C66" w:rsidRPr="00C54B1C" w:rsidRDefault="00426C66" w:rsidP="009921B6">
            <w:pPr>
              <w:rPr>
                <w:rFonts w:ascii="Arial" w:hAnsi="Arial" w:cs="Arial"/>
              </w:rPr>
            </w:pPr>
          </w:p>
        </w:tc>
      </w:tr>
      <w:tr w:rsidR="00426C66" w:rsidRPr="00F607B2" w14:paraId="7912B05B" w14:textId="77777777" w:rsidTr="00884334">
        <w:tc>
          <w:tcPr>
            <w:tcW w:w="10206" w:type="dxa"/>
            <w:shd w:val="clear" w:color="auto" w:fill="002060"/>
          </w:tcPr>
          <w:p w14:paraId="5F7DD2F3" w14:textId="77777777" w:rsidR="00426C66" w:rsidRPr="00F607B2" w:rsidRDefault="00426C66" w:rsidP="00426C66">
            <w:pPr>
              <w:jc w:val="both"/>
              <w:rPr>
                <w:rFonts w:ascii="Arial" w:hAnsi="Arial" w:cs="Arial"/>
              </w:rPr>
            </w:pPr>
            <w:r w:rsidRPr="00F607B2">
              <w:rPr>
                <w:rFonts w:ascii="Arial" w:hAnsi="Arial" w:cs="Arial"/>
                <w:b/>
              </w:rPr>
              <w:t>ANALYTICAL/JUDGEMENTAL SKILLS</w:t>
            </w:r>
          </w:p>
        </w:tc>
      </w:tr>
      <w:tr w:rsidR="00426C66" w:rsidRPr="00C54B1C" w14:paraId="1267508A" w14:textId="77777777" w:rsidTr="00884334">
        <w:tc>
          <w:tcPr>
            <w:tcW w:w="10206" w:type="dxa"/>
            <w:tcBorders>
              <w:bottom w:val="single" w:sz="4" w:space="0" w:color="auto"/>
            </w:tcBorders>
          </w:tcPr>
          <w:p w14:paraId="19EE254F" w14:textId="2B3FE060" w:rsidR="009921B6" w:rsidRPr="009921B6" w:rsidRDefault="009921B6" w:rsidP="009921B6">
            <w:pPr>
              <w:jc w:val="both"/>
              <w:rPr>
                <w:rFonts w:cstheme="minorHAnsi"/>
              </w:rPr>
            </w:pPr>
            <w:r w:rsidRPr="009921B6">
              <w:rPr>
                <w:rFonts w:cstheme="minorHAnsi"/>
              </w:rPr>
              <w:t xml:space="preserve">To assist as far as possible in </w:t>
            </w:r>
            <w:r w:rsidR="00ED6AF7" w:rsidRPr="009921B6">
              <w:rPr>
                <w:rFonts w:cstheme="minorHAnsi"/>
              </w:rPr>
              <w:t>non-medical</w:t>
            </w:r>
            <w:r w:rsidRPr="009921B6">
              <w:rPr>
                <w:rFonts w:cstheme="minorHAnsi"/>
              </w:rPr>
              <w:t xml:space="preserve"> enquiries ensuring that all </w:t>
            </w:r>
            <w:r w:rsidR="00ED6AF7" w:rsidRPr="009921B6">
              <w:rPr>
                <w:rFonts w:cstheme="minorHAnsi"/>
              </w:rPr>
              <w:t>non-routine</w:t>
            </w:r>
            <w:r w:rsidRPr="009921B6">
              <w:rPr>
                <w:rFonts w:cstheme="minorHAnsi"/>
              </w:rPr>
              <w:t xml:space="preserve"> and medical enquiries are referred to the appropriate person. Assess and prioritise verbal, electronic and written information from clients and resolve problems i.e. locating medical records.</w:t>
            </w:r>
          </w:p>
          <w:p w14:paraId="5D048B78" w14:textId="03E2AC4A" w:rsidR="007D1552" w:rsidRPr="007D1552" w:rsidRDefault="007D1552" w:rsidP="009921B6">
            <w:pPr>
              <w:pStyle w:val="bodytext0"/>
              <w:rPr>
                <w:rFonts w:asciiTheme="minorHAnsi" w:hAnsiTheme="minorHAnsi" w:cstheme="minorHAnsi"/>
                <w:sz w:val="22"/>
                <w:szCs w:val="22"/>
              </w:rPr>
            </w:pPr>
          </w:p>
        </w:tc>
      </w:tr>
      <w:tr w:rsidR="00426C66" w:rsidRPr="00F607B2" w14:paraId="55CF48B6" w14:textId="77777777" w:rsidTr="00884334">
        <w:tc>
          <w:tcPr>
            <w:tcW w:w="10206" w:type="dxa"/>
            <w:shd w:val="clear" w:color="auto" w:fill="002060"/>
          </w:tcPr>
          <w:p w14:paraId="20897EB9" w14:textId="77777777" w:rsidR="00426C66" w:rsidRPr="00F607B2" w:rsidRDefault="00426C66" w:rsidP="00426C66">
            <w:pPr>
              <w:jc w:val="both"/>
              <w:rPr>
                <w:rFonts w:ascii="Arial" w:hAnsi="Arial" w:cs="Arial"/>
              </w:rPr>
            </w:pPr>
            <w:r w:rsidRPr="00F607B2">
              <w:rPr>
                <w:rFonts w:ascii="Arial" w:hAnsi="Arial" w:cs="Arial"/>
                <w:b/>
              </w:rPr>
              <w:t>PLANNING/ORGANISATIONAL SKILLS</w:t>
            </w:r>
          </w:p>
        </w:tc>
      </w:tr>
      <w:tr w:rsidR="00426C66" w:rsidRPr="00C54B1C" w14:paraId="0E5D2722" w14:textId="77777777" w:rsidTr="00884334">
        <w:tc>
          <w:tcPr>
            <w:tcW w:w="10206" w:type="dxa"/>
            <w:tcBorders>
              <w:bottom w:val="single" w:sz="4" w:space="0" w:color="auto"/>
            </w:tcBorders>
          </w:tcPr>
          <w:p w14:paraId="0C254F3A" w14:textId="0F920B4F" w:rsidR="007D1552" w:rsidRPr="00494374" w:rsidRDefault="009921B6" w:rsidP="00494374">
            <w:pPr>
              <w:pStyle w:val="BodyText3"/>
              <w:rPr>
                <w:rFonts w:cstheme="minorHAnsi"/>
                <w:sz w:val="22"/>
                <w:szCs w:val="22"/>
              </w:rPr>
            </w:pPr>
            <w:r w:rsidRPr="00494374">
              <w:rPr>
                <w:rFonts w:cstheme="minorHAnsi"/>
                <w:sz w:val="22"/>
                <w:szCs w:val="22"/>
              </w:rPr>
              <w:t>The ability to work using own initiative and manage time effectively to meet deadlines. Organise own day to day activities and tasks relevant to own workload, this will include organising patient transport.</w:t>
            </w:r>
          </w:p>
        </w:tc>
      </w:tr>
      <w:tr w:rsidR="00426C66" w:rsidRPr="00F607B2" w14:paraId="3DF86F0E" w14:textId="77777777" w:rsidTr="00884334">
        <w:tc>
          <w:tcPr>
            <w:tcW w:w="10206" w:type="dxa"/>
            <w:shd w:val="clear" w:color="auto" w:fill="002060"/>
          </w:tcPr>
          <w:p w14:paraId="26B30CA2" w14:textId="77777777" w:rsidR="00426C66" w:rsidRPr="00F607B2" w:rsidRDefault="00426C66" w:rsidP="00426C66">
            <w:pPr>
              <w:jc w:val="both"/>
              <w:rPr>
                <w:rFonts w:ascii="Arial" w:hAnsi="Arial" w:cs="Arial"/>
              </w:rPr>
            </w:pPr>
            <w:r w:rsidRPr="00F607B2">
              <w:rPr>
                <w:rFonts w:ascii="Arial" w:hAnsi="Arial" w:cs="Arial"/>
                <w:b/>
              </w:rPr>
              <w:t xml:space="preserve">PATIENT/CLIENT CARE </w:t>
            </w:r>
          </w:p>
        </w:tc>
      </w:tr>
      <w:tr w:rsidR="00426C66" w:rsidRPr="00C54B1C" w14:paraId="08FCD8C0" w14:textId="77777777" w:rsidTr="00884334">
        <w:tc>
          <w:tcPr>
            <w:tcW w:w="10206" w:type="dxa"/>
            <w:tcBorders>
              <w:bottom w:val="single" w:sz="4" w:space="0" w:color="auto"/>
            </w:tcBorders>
          </w:tcPr>
          <w:p w14:paraId="6DDB0D98" w14:textId="77777777" w:rsidR="009921B6" w:rsidRPr="00494374" w:rsidRDefault="009921B6" w:rsidP="009921B6">
            <w:pPr>
              <w:ind w:left="33"/>
              <w:jc w:val="both"/>
              <w:rPr>
                <w:rFonts w:cstheme="minorHAnsi"/>
              </w:rPr>
            </w:pPr>
            <w:r w:rsidRPr="00494374">
              <w:rPr>
                <w:rFonts w:cstheme="minorHAnsi"/>
              </w:rPr>
              <w:t>The post holder is required to put the patient, as the first priority, at the centre of all activities. The post holder will have regular contact with patients/clients by phone or face to face and will provide non-medical information and advice to patients’ and carers.</w:t>
            </w:r>
          </w:p>
          <w:p w14:paraId="7EC93B82" w14:textId="3C7DAF91" w:rsidR="00426C66" w:rsidRPr="00C54B1C" w:rsidRDefault="00426C66" w:rsidP="009921B6">
            <w:pPr>
              <w:pStyle w:val="bodytext0"/>
              <w:rPr>
                <w:rFonts w:cs="Arial"/>
              </w:rPr>
            </w:pPr>
          </w:p>
        </w:tc>
      </w:tr>
      <w:tr w:rsidR="00426C66" w:rsidRPr="00F607B2" w14:paraId="52DCE3E3" w14:textId="77777777" w:rsidTr="00884334">
        <w:tc>
          <w:tcPr>
            <w:tcW w:w="10206" w:type="dxa"/>
            <w:shd w:val="clear" w:color="auto" w:fill="002060"/>
          </w:tcPr>
          <w:p w14:paraId="78C9054A" w14:textId="65619AFF" w:rsidR="00426C66" w:rsidRPr="00F607B2" w:rsidRDefault="00426C66" w:rsidP="00426C66">
            <w:pPr>
              <w:jc w:val="both"/>
              <w:rPr>
                <w:rFonts w:ascii="Arial" w:hAnsi="Arial" w:cs="Arial"/>
              </w:rPr>
            </w:pPr>
            <w:r w:rsidRPr="00F607B2">
              <w:rPr>
                <w:rFonts w:ascii="Arial" w:hAnsi="Arial" w:cs="Arial"/>
                <w:b/>
              </w:rPr>
              <w:t xml:space="preserve">POLICY/SERVICE DEVELOPMENT </w:t>
            </w:r>
          </w:p>
        </w:tc>
      </w:tr>
      <w:tr w:rsidR="00426C66" w:rsidRPr="00F607B2" w14:paraId="73A4BA23" w14:textId="77777777" w:rsidTr="00884334">
        <w:tc>
          <w:tcPr>
            <w:tcW w:w="10206" w:type="dxa"/>
            <w:tcBorders>
              <w:bottom w:val="single" w:sz="4" w:space="0" w:color="auto"/>
            </w:tcBorders>
          </w:tcPr>
          <w:p w14:paraId="73731E99" w14:textId="77777777" w:rsidR="009921B6" w:rsidRPr="00494374" w:rsidRDefault="009921B6" w:rsidP="009921B6">
            <w:pPr>
              <w:ind w:left="33"/>
              <w:jc w:val="both"/>
              <w:rPr>
                <w:rFonts w:cstheme="minorHAnsi"/>
              </w:rPr>
            </w:pPr>
            <w:r w:rsidRPr="00494374">
              <w:rPr>
                <w:rFonts w:cstheme="minorHAnsi"/>
              </w:rPr>
              <w:t>To adhere to Trust policies and contribute to the continuous improvement in the efficiency and effectiveness of the service provided to clients by attending and participating in meetings as necessary.</w:t>
            </w:r>
          </w:p>
          <w:p w14:paraId="7F1F6CFA" w14:textId="2AAFE1D1" w:rsidR="00426C66" w:rsidRPr="00FD4FB4" w:rsidRDefault="00426C66" w:rsidP="009921B6">
            <w:pPr>
              <w:pStyle w:val="bodytext0"/>
              <w:rPr>
                <w:rFonts w:cstheme="minorHAnsi"/>
              </w:rPr>
            </w:pPr>
          </w:p>
        </w:tc>
      </w:tr>
      <w:tr w:rsidR="006148BB" w:rsidRPr="00F607B2" w14:paraId="4F93CA94" w14:textId="77777777" w:rsidTr="006148BB">
        <w:tc>
          <w:tcPr>
            <w:tcW w:w="10206" w:type="dxa"/>
            <w:tcBorders>
              <w:bottom w:val="single" w:sz="4" w:space="0" w:color="auto"/>
            </w:tcBorders>
            <w:shd w:val="clear" w:color="auto" w:fill="000066"/>
          </w:tcPr>
          <w:p w14:paraId="1A33C831" w14:textId="1F987E8C" w:rsidR="006148BB" w:rsidRPr="00A70754" w:rsidRDefault="006148BB" w:rsidP="006148BB">
            <w:pPr>
              <w:pStyle w:val="bodytext0"/>
              <w:rPr>
                <w:rFonts w:cs="Arial"/>
                <w:sz w:val="22"/>
                <w:szCs w:val="22"/>
              </w:rPr>
            </w:pPr>
            <w:r w:rsidRPr="00F607B2">
              <w:rPr>
                <w:rFonts w:cs="Arial"/>
                <w:b/>
              </w:rPr>
              <w:t xml:space="preserve">FINANCIAL/PHYSICAL RESOURCES </w:t>
            </w:r>
          </w:p>
        </w:tc>
      </w:tr>
      <w:tr w:rsidR="006148BB" w:rsidRPr="00F607B2" w14:paraId="6159A30C" w14:textId="77777777" w:rsidTr="00884334">
        <w:tc>
          <w:tcPr>
            <w:tcW w:w="10206" w:type="dxa"/>
            <w:tcBorders>
              <w:bottom w:val="single" w:sz="4" w:space="0" w:color="auto"/>
            </w:tcBorders>
          </w:tcPr>
          <w:p w14:paraId="7AB0A2BA" w14:textId="77777777" w:rsidR="009921B6" w:rsidRPr="00494374" w:rsidRDefault="009921B6" w:rsidP="009921B6">
            <w:pPr>
              <w:pStyle w:val="BodyText3"/>
              <w:rPr>
                <w:rFonts w:cstheme="minorHAnsi"/>
                <w:sz w:val="22"/>
                <w:szCs w:val="22"/>
              </w:rPr>
            </w:pPr>
            <w:r w:rsidRPr="00494374">
              <w:rPr>
                <w:rFonts w:cstheme="minorHAnsi"/>
                <w:sz w:val="22"/>
                <w:szCs w:val="22"/>
              </w:rPr>
              <w:t>To co-ordinate the appropriate storage of patient property in accordance with Trust policy. To deal with requests from patients for sundry items which will involve handling money e.g. newspaper and hairdressing.</w:t>
            </w:r>
          </w:p>
          <w:p w14:paraId="655FBBF2" w14:textId="77777777" w:rsidR="009921B6" w:rsidRPr="00494374" w:rsidRDefault="009921B6" w:rsidP="009921B6">
            <w:pPr>
              <w:jc w:val="both"/>
              <w:rPr>
                <w:rFonts w:cstheme="minorHAnsi"/>
              </w:rPr>
            </w:pPr>
          </w:p>
          <w:p w14:paraId="24BA0EDA" w14:textId="77777777" w:rsidR="009921B6" w:rsidRPr="00494374" w:rsidRDefault="009921B6" w:rsidP="009921B6">
            <w:pPr>
              <w:jc w:val="both"/>
              <w:rPr>
                <w:rFonts w:cstheme="minorHAnsi"/>
              </w:rPr>
            </w:pPr>
            <w:r w:rsidRPr="00494374">
              <w:rPr>
                <w:rFonts w:cstheme="minorHAnsi"/>
              </w:rPr>
              <w:t>Order and maintain stock levels for the ward and ensure the efficient and effective use of all resources used within the course of one’s own duties, maintaining an awareness of the financial impact of inappropriate use.</w:t>
            </w:r>
          </w:p>
          <w:p w14:paraId="78AB5E9D" w14:textId="653E4336" w:rsidR="00FD4FB4" w:rsidRPr="00A70754" w:rsidRDefault="00FD4FB4" w:rsidP="009921B6">
            <w:pPr>
              <w:rPr>
                <w:rFonts w:cs="Arial"/>
              </w:rPr>
            </w:pPr>
          </w:p>
        </w:tc>
      </w:tr>
      <w:tr w:rsidR="006148BB" w:rsidRPr="00F607B2" w14:paraId="55F19603" w14:textId="77777777" w:rsidTr="00884334">
        <w:tc>
          <w:tcPr>
            <w:tcW w:w="10206" w:type="dxa"/>
            <w:shd w:val="clear" w:color="auto" w:fill="002060"/>
          </w:tcPr>
          <w:p w14:paraId="1185D2B8" w14:textId="77777777" w:rsidR="006148BB" w:rsidRPr="00F607B2" w:rsidRDefault="006148BB" w:rsidP="006148BB">
            <w:pPr>
              <w:jc w:val="both"/>
              <w:rPr>
                <w:rFonts w:ascii="Arial" w:hAnsi="Arial" w:cs="Arial"/>
              </w:rPr>
            </w:pPr>
            <w:r w:rsidRPr="00F607B2">
              <w:rPr>
                <w:rFonts w:ascii="Arial" w:hAnsi="Arial" w:cs="Arial"/>
                <w:b/>
              </w:rPr>
              <w:t xml:space="preserve">HUMAN RESOURCES </w:t>
            </w:r>
          </w:p>
        </w:tc>
      </w:tr>
      <w:tr w:rsidR="006148BB" w:rsidRPr="00F607B2" w14:paraId="2C20D6F3" w14:textId="77777777" w:rsidTr="00884334">
        <w:tc>
          <w:tcPr>
            <w:tcW w:w="10206" w:type="dxa"/>
            <w:tcBorders>
              <w:bottom w:val="single" w:sz="4" w:space="0" w:color="auto"/>
            </w:tcBorders>
          </w:tcPr>
          <w:p w14:paraId="6005A259" w14:textId="77777777" w:rsidR="009921B6" w:rsidRPr="00494374" w:rsidRDefault="009921B6" w:rsidP="009921B6">
            <w:pPr>
              <w:ind w:left="33"/>
              <w:jc w:val="both"/>
              <w:rPr>
                <w:rFonts w:cstheme="minorHAnsi"/>
                <w:b/>
              </w:rPr>
            </w:pPr>
            <w:r w:rsidRPr="00494374">
              <w:rPr>
                <w:rFonts w:cstheme="minorHAnsi"/>
              </w:rPr>
              <w:t>Provide on the job training for new staff and work experience students, taking an active part in the development review of own work, suggesting areas for learning and development in the coming year.</w:t>
            </w:r>
          </w:p>
          <w:p w14:paraId="663D3289" w14:textId="77777777" w:rsidR="007D1552" w:rsidRPr="00494374" w:rsidRDefault="007D1552" w:rsidP="006148BB">
            <w:pPr>
              <w:jc w:val="both"/>
              <w:rPr>
                <w:rFonts w:cstheme="minorHAnsi"/>
              </w:rPr>
            </w:pPr>
          </w:p>
          <w:p w14:paraId="3014E1A2" w14:textId="7FF0CD21" w:rsidR="007D1552" w:rsidRPr="00F607B2" w:rsidRDefault="007D1552" w:rsidP="006148BB">
            <w:pPr>
              <w:jc w:val="both"/>
              <w:rPr>
                <w:rFonts w:ascii="Arial" w:hAnsi="Arial" w:cs="Arial"/>
              </w:rPr>
            </w:pPr>
          </w:p>
        </w:tc>
      </w:tr>
      <w:tr w:rsidR="006148BB" w:rsidRPr="00F607B2" w14:paraId="569C0FB0" w14:textId="77777777" w:rsidTr="00884334">
        <w:tc>
          <w:tcPr>
            <w:tcW w:w="10206" w:type="dxa"/>
            <w:shd w:val="clear" w:color="auto" w:fill="002060"/>
          </w:tcPr>
          <w:p w14:paraId="02E2EC9E" w14:textId="77777777" w:rsidR="006148BB" w:rsidRPr="00F607B2" w:rsidRDefault="006148BB" w:rsidP="006148BB">
            <w:pPr>
              <w:jc w:val="both"/>
              <w:rPr>
                <w:rFonts w:ascii="Arial" w:hAnsi="Arial" w:cs="Arial"/>
              </w:rPr>
            </w:pPr>
            <w:r w:rsidRPr="00F607B2">
              <w:rPr>
                <w:rFonts w:ascii="Arial" w:hAnsi="Arial" w:cs="Arial"/>
                <w:b/>
              </w:rPr>
              <w:t xml:space="preserve">INFORMATION RESOURCES </w:t>
            </w:r>
          </w:p>
        </w:tc>
      </w:tr>
      <w:tr w:rsidR="006148BB" w:rsidRPr="00F607B2" w14:paraId="326FE2FF" w14:textId="77777777" w:rsidTr="00884334">
        <w:tc>
          <w:tcPr>
            <w:tcW w:w="10206" w:type="dxa"/>
            <w:tcBorders>
              <w:bottom w:val="single" w:sz="4" w:space="0" w:color="auto"/>
            </w:tcBorders>
          </w:tcPr>
          <w:p w14:paraId="1654D110" w14:textId="77777777" w:rsidR="009921B6" w:rsidRPr="00494374" w:rsidRDefault="009921B6" w:rsidP="009921B6">
            <w:pPr>
              <w:jc w:val="both"/>
              <w:rPr>
                <w:rFonts w:cstheme="minorHAnsi"/>
              </w:rPr>
            </w:pPr>
            <w:r w:rsidRPr="00494374">
              <w:rPr>
                <w:rFonts w:cstheme="minorHAnsi"/>
              </w:rPr>
              <w:t>Daily use of relevant IT programmes related to department activity including inputting data relating to patient administration and ensuring that patient information is up to date and accurate.</w:t>
            </w:r>
          </w:p>
          <w:p w14:paraId="3C12A5D0" w14:textId="5332090C" w:rsidR="006148BB" w:rsidRPr="00F607B2" w:rsidRDefault="006148BB" w:rsidP="005C7A4F">
            <w:pPr>
              <w:pStyle w:val="bodytext0"/>
              <w:rPr>
                <w:rFonts w:cs="Arial"/>
              </w:rPr>
            </w:pPr>
            <w:r w:rsidRPr="00F607B2">
              <w:rPr>
                <w:rFonts w:cs="Arial"/>
                <w:color w:val="FF0000"/>
              </w:rPr>
              <w:t xml:space="preserve"> </w:t>
            </w:r>
          </w:p>
        </w:tc>
      </w:tr>
      <w:tr w:rsidR="006148BB" w:rsidRPr="00F607B2" w14:paraId="6142ED10" w14:textId="77777777" w:rsidTr="00884334">
        <w:tc>
          <w:tcPr>
            <w:tcW w:w="10206" w:type="dxa"/>
            <w:shd w:val="clear" w:color="auto" w:fill="002060"/>
          </w:tcPr>
          <w:p w14:paraId="09642097" w14:textId="77777777" w:rsidR="006148BB" w:rsidRPr="00F607B2" w:rsidRDefault="006148BB" w:rsidP="006148BB">
            <w:pPr>
              <w:jc w:val="both"/>
              <w:rPr>
                <w:rFonts w:ascii="Arial" w:hAnsi="Arial" w:cs="Arial"/>
              </w:rPr>
            </w:pPr>
            <w:r w:rsidRPr="00F607B2">
              <w:rPr>
                <w:rFonts w:ascii="Arial" w:hAnsi="Arial" w:cs="Arial"/>
                <w:b/>
              </w:rPr>
              <w:t xml:space="preserve">RESEARCH AND DEVELOPMENT </w:t>
            </w:r>
          </w:p>
        </w:tc>
      </w:tr>
      <w:tr w:rsidR="006148BB" w:rsidRPr="00F607B2" w14:paraId="4D860538" w14:textId="77777777" w:rsidTr="00884334">
        <w:tc>
          <w:tcPr>
            <w:tcW w:w="10206" w:type="dxa"/>
            <w:tcBorders>
              <w:bottom w:val="single" w:sz="4" w:space="0" w:color="auto"/>
            </w:tcBorders>
          </w:tcPr>
          <w:p w14:paraId="3A2AF96E" w14:textId="77777777" w:rsidR="00494374" w:rsidRPr="00494374" w:rsidRDefault="00494374" w:rsidP="00494374">
            <w:pPr>
              <w:jc w:val="both"/>
              <w:rPr>
                <w:rFonts w:cstheme="minorHAnsi"/>
              </w:rPr>
            </w:pPr>
            <w:r w:rsidRPr="00494374">
              <w:rPr>
                <w:rFonts w:cstheme="minorHAnsi"/>
              </w:rPr>
              <w:t>Comply with Trust requirements and undertake surveys as necessary to own work.</w:t>
            </w:r>
          </w:p>
          <w:p w14:paraId="5F8D5F18" w14:textId="6D5112A4" w:rsidR="006148BB" w:rsidRPr="00F607B2" w:rsidRDefault="006148BB" w:rsidP="0022610D">
            <w:pPr>
              <w:jc w:val="both"/>
              <w:rPr>
                <w:rFonts w:ascii="Arial" w:hAnsi="Arial" w:cs="Arial"/>
                <w:color w:val="FF0000"/>
              </w:rPr>
            </w:pPr>
          </w:p>
        </w:tc>
      </w:tr>
      <w:tr w:rsidR="006148BB" w:rsidRPr="00F607B2" w14:paraId="16A53FE9" w14:textId="77777777" w:rsidTr="007D1552">
        <w:tc>
          <w:tcPr>
            <w:tcW w:w="10206" w:type="dxa"/>
            <w:tcBorders>
              <w:bottom w:val="single" w:sz="4" w:space="0" w:color="auto"/>
            </w:tcBorders>
            <w:shd w:val="clear" w:color="auto" w:fill="002060"/>
          </w:tcPr>
          <w:p w14:paraId="5838D08B" w14:textId="2C310554" w:rsidR="006148BB" w:rsidRPr="001473CC" w:rsidRDefault="006148BB" w:rsidP="006148BB">
            <w:pPr>
              <w:pStyle w:val="bodytext0"/>
              <w:rPr>
                <w:sz w:val="22"/>
                <w:szCs w:val="22"/>
              </w:rPr>
            </w:pPr>
            <w:r w:rsidRPr="006148BB">
              <w:rPr>
                <w:rFonts w:cs="Arial"/>
                <w:b/>
                <w:bCs/>
                <w:color w:val="FFFFFF" w:themeColor="background1"/>
              </w:rPr>
              <w:t>PHYSICAL</w:t>
            </w:r>
            <w:r w:rsidRPr="00263927">
              <w:rPr>
                <w:rFonts w:cs="Arial"/>
                <w:b/>
                <w:bCs/>
                <w:color w:val="FFFFFF" w:themeColor="background1"/>
              </w:rPr>
              <w:t xml:space="preserve"> SKILLS</w:t>
            </w:r>
          </w:p>
        </w:tc>
      </w:tr>
      <w:tr w:rsidR="006148BB" w:rsidRPr="00F607B2" w14:paraId="0E3F378B" w14:textId="77777777" w:rsidTr="00884334">
        <w:tc>
          <w:tcPr>
            <w:tcW w:w="10206" w:type="dxa"/>
            <w:tcBorders>
              <w:bottom w:val="single" w:sz="4" w:space="0" w:color="auto"/>
            </w:tcBorders>
          </w:tcPr>
          <w:p w14:paraId="57FE9421" w14:textId="77777777" w:rsidR="00494374" w:rsidRPr="00494374" w:rsidRDefault="00494374" w:rsidP="00494374">
            <w:pPr>
              <w:jc w:val="both"/>
              <w:rPr>
                <w:rFonts w:cstheme="minorHAnsi"/>
              </w:rPr>
            </w:pPr>
            <w:r w:rsidRPr="00494374">
              <w:rPr>
                <w:rFonts w:cstheme="minorHAnsi"/>
              </w:rPr>
              <w:t>The post holder will undertake filing on a daily basis and complete photocopying, as and when required.</w:t>
            </w:r>
          </w:p>
          <w:p w14:paraId="5888AC1A" w14:textId="77777777" w:rsidR="006148BB" w:rsidRPr="001473CC" w:rsidRDefault="006148BB" w:rsidP="006148BB">
            <w:pPr>
              <w:pStyle w:val="bodytext0"/>
              <w:rPr>
                <w:sz w:val="22"/>
                <w:szCs w:val="22"/>
              </w:rPr>
            </w:pPr>
          </w:p>
        </w:tc>
      </w:tr>
      <w:tr w:rsidR="006148BB" w:rsidRPr="00F607B2" w14:paraId="0300A012" w14:textId="77777777" w:rsidTr="00884334">
        <w:tc>
          <w:tcPr>
            <w:tcW w:w="10206" w:type="dxa"/>
            <w:tcBorders>
              <w:bottom w:val="single" w:sz="4" w:space="0" w:color="auto"/>
            </w:tcBorders>
            <w:shd w:val="clear" w:color="auto" w:fill="002060"/>
          </w:tcPr>
          <w:p w14:paraId="18A8137F" w14:textId="77777777" w:rsidR="006148BB" w:rsidRPr="003E26C9" w:rsidRDefault="006148BB" w:rsidP="006148BB">
            <w:pPr>
              <w:jc w:val="both"/>
              <w:rPr>
                <w:rFonts w:ascii="Arial" w:hAnsi="Arial" w:cs="Arial"/>
                <w:b/>
                <w:bCs/>
                <w:color w:val="FF0000"/>
              </w:rPr>
            </w:pPr>
            <w:r w:rsidRPr="003E26C9">
              <w:rPr>
                <w:rFonts w:ascii="Arial" w:hAnsi="Arial" w:cs="Arial"/>
                <w:b/>
                <w:bCs/>
                <w:color w:val="FFFFFF" w:themeColor="background1"/>
              </w:rPr>
              <w:lastRenderedPageBreak/>
              <w:t>PHYSICAL EFFORT</w:t>
            </w:r>
          </w:p>
        </w:tc>
      </w:tr>
      <w:tr w:rsidR="006148BB" w:rsidRPr="00F607B2" w14:paraId="682B12DC" w14:textId="77777777" w:rsidTr="00884334">
        <w:tc>
          <w:tcPr>
            <w:tcW w:w="10206" w:type="dxa"/>
            <w:tcBorders>
              <w:bottom w:val="single" w:sz="4" w:space="0" w:color="auto"/>
            </w:tcBorders>
          </w:tcPr>
          <w:p w14:paraId="4A09771B" w14:textId="70C8A20C" w:rsidR="006148BB" w:rsidRPr="00F607B2" w:rsidRDefault="00494374" w:rsidP="00494374">
            <w:pPr>
              <w:jc w:val="both"/>
              <w:rPr>
                <w:rFonts w:ascii="Arial" w:hAnsi="Arial" w:cs="Arial"/>
                <w:color w:val="FF0000"/>
              </w:rPr>
            </w:pPr>
            <w:r w:rsidRPr="00494374">
              <w:rPr>
                <w:rFonts w:cstheme="minorHAnsi"/>
              </w:rPr>
              <w:t>Frequent requirement to sit in a restricted position at display screen equipment for the majority of the working day.</w:t>
            </w:r>
          </w:p>
        </w:tc>
      </w:tr>
      <w:tr w:rsidR="006148BB" w:rsidRPr="00F607B2" w14:paraId="517C19A0" w14:textId="77777777" w:rsidTr="00884334">
        <w:tc>
          <w:tcPr>
            <w:tcW w:w="10206" w:type="dxa"/>
            <w:tcBorders>
              <w:bottom w:val="single" w:sz="4" w:space="0" w:color="auto"/>
            </w:tcBorders>
            <w:shd w:val="clear" w:color="auto" w:fill="002060"/>
          </w:tcPr>
          <w:p w14:paraId="577F80C6" w14:textId="77777777" w:rsidR="006148BB" w:rsidRPr="00263927" w:rsidRDefault="006148BB" w:rsidP="006148BB">
            <w:pPr>
              <w:jc w:val="both"/>
              <w:rPr>
                <w:rFonts w:ascii="Arial" w:hAnsi="Arial" w:cs="Arial"/>
                <w:b/>
                <w:bCs/>
                <w:color w:val="FF0000"/>
              </w:rPr>
            </w:pPr>
            <w:r w:rsidRPr="00263927">
              <w:rPr>
                <w:rFonts w:ascii="Arial" w:hAnsi="Arial" w:cs="Arial"/>
                <w:b/>
                <w:bCs/>
                <w:color w:val="FFFFFF" w:themeColor="background1"/>
              </w:rPr>
              <w:t>MENTAL EFFORT</w:t>
            </w:r>
          </w:p>
        </w:tc>
      </w:tr>
      <w:tr w:rsidR="006148BB" w:rsidRPr="00F607B2" w14:paraId="71A1520E" w14:textId="77777777" w:rsidTr="00884334">
        <w:tc>
          <w:tcPr>
            <w:tcW w:w="10206" w:type="dxa"/>
            <w:tcBorders>
              <w:bottom w:val="single" w:sz="4" w:space="0" w:color="auto"/>
            </w:tcBorders>
          </w:tcPr>
          <w:p w14:paraId="4C8189B9" w14:textId="77777777" w:rsidR="00494374" w:rsidRPr="00494374" w:rsidRDefault="00494374" w:rsidP="00494374">
            <w:pPr>
              <w:ind w:left="33"/>
              <w:jc w:val="both"/>
              <w:rPr>
                <w:rFonts w:cstheme="minorHAnsi"/>
              </w:rPr>
            </w:pPr>
            <w:r w:rsidRPr="00494374">
              <w:rPr>
                <w:rFonts w:cstheme="minorHAnsi"/>
              </w:rPr>
              <w:t>The work pattern will be unpredictable with frequent interruptions. There will be an occasional requirement for concentration for data entry.</w:t>
            </w:r>
          </w:p>
          <w:p w14:paraId="208D6503" w14:textId="77777777" w:rsidR="00494374" w:rsidRPr="00494374" w:rsidRDefault="00494374" w:rsidP="00494374">
            <w:pPr>
              <w:ind w:left="-709"/>
              <w:jc w:val="both"/>
              <w:rPr>
                <w:rFonts w:cstheme="minorHAnsi"/>
              </w:rPr>
            </w:pPr>
          </w:p>
          <w:p w14:paraId="6B68DFA8" w14:textId="77777777" w:rsidR="00494374" w:rsidRPr="00494374" w:rsidRDefault="00494374" w:rsidP="00494374">
            <w:pPr>
              <w:ind w:left="33"/>
              <w:jc w:val="both"/>
              <w:rPr>
                <w:rFonts w:cstheme="minorHAnsi"/>
              </w:rPr>
            </w:pPr>
            <w:r w:rsidRPr="00494374">
              <w:rPr>
                <w:rFonts w:cstheme="minorHAnsi"/>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14:paraId="4973917D" w14:textId="31591962" w:rsidR="006148BB" w:rsidRPr="00F607B2" w:rsidRDefault="006148BB" w:rsidP="006148BB">
            <w:pPr>
              <w:rPr>
                <w:rFonts w:ascii="Arial" w:hAnsi="Arial" w:cs="Arial"/>
                <w:color w:val="FF0000"/>
              </w:rPr>
            </w:pPr>
          </w:p>
        </w:tc>
      </w:tr>
      <w:tr w:rsidR="006148BB" w:rsidRPr="008142D3" w14:paraId="2D241821" w14:textId="77777777" w:rsidTr="00884334">
        <w:tc>
          <w:tcPr>
            <w:tcW w:w="10206" w:type="dxa"/>
            <w:tcBorders>
              <w:bottom w:val="single" w:sz="4" w:space="0" w:color="auto"/>
            </w:tcBorders>
            <w:shd w:val="clear" w:color="auto" w:fill="002060"/>
          </w:tcPr>
          <w:p w14:paraId="54D5E7A2" w14:textId="77777777" w:rsidR="006148BB" w:rsidRPr="00263927" w:rsidRDefault="006148BB" w:rsidP="006148BB">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6148BB" w:rsidRPr="00F607B2" w14:paraId="7362BFB7" w14:textId="77777777" w:rsidTr="00884334">
        <w:tc>
          <w:tcPr>
            <w:tcW w:w="10206" w:type="dxa"/>
            <w:tcBorders>
              <w:bottom w:val="single" w:sz="4" w:space="0" w:color="auto"/>
            </w:tcBorders>
          </w:tcPr>
          <w:p w14:paraId="345D4F13" w14:textId="5C8DA4D3" w:rsidR="00494374" w:rsidRPr="00494374" w:rsidRDefault="00494374" w:rsidP="00494374">
            <w:pPr>
              <w:ind w:left="33"/>
              <w:jc w:val="both"/>
              <w:rPr>
                <w:rFonts w:cstheme="minorHAnsi"/>
              </w:rPr>
            </w:pPr>
            <w:r w:rsidRPr="00494374">
              <w:rPr>
                <w:rFonts w:cstheme="minorHAnsi"/>
              </w:rPr>
              <w:t xml:space="preserve">Exposure to distressing or emotional circumstances is rare. The post holder may be required to liaise with relatives of deceased patients in order to complete paperwork, as well as liaise with funeral directors as necessary. </w:t>
            </w:r>
          </w:p>
          <w:p w14:paraId="40F914CF" w14:textId="77777777" w:rsidR="00494374" w:rsidRPr="00494374" w:rsidRDefault="00494374" w:rsidP="00494374">
            <w:pPr>
              <w:ind w:left="33"/>
              <w:jc w:val="both"/>
              <w:rPr>
                <w:rFonts w:cstheme="minorHAnsi"/>
              </w:rPr>
            </w:pPr>
          </w:p>
          <w:p w14:paraId="137B11B3" w14:textId="6FC2D52C" w:rsidR="006148BB" w:rsidRPr="00F607B2" w:rsidRDefault="00494374" w:rsidP="00494374">
            <w:pPr>
              <w:pStyle w:val="BodyText3"/>
              <w:ind w:left="33"/>
              <w:rPr>
                <w:rFonts w:cs="Arial"/>
                <w:color w:val="FF0000"/>
              </w:rPr>
            </w:pPr>
            <w:r w:rsidRPr="00494374">
              <w:rPr>
                <w:rFonts w:cstheme="minorHAnsi"/>
                <w:sz w:val="22"/>
                <w:szCs w:val="22"/>
              </w:rPr>
              <w:t xml:space="preserve">The post holder will be able to diffuse potential aggression from clients.  </w:t>
            </w:r>
          </w:p>
        </w:tc>
      </w:tr>
      <w:tr w:rsidR="006148BB" w:rsidRPr="00F607B2" w14:paraId="75EE2669" w14:textId="77777777" w:rsidTr="00884334">
        <w:tc>
          <w:tcPr>
            <w:tcW w:w="10206" w:type="dxa"/>
            <w:tcBorders>
              <w:bottom w:val="single" w:sz="4" w:space="0" w:color="auto"/>
            </w:tcBorders>
            <w:shd w:val="clear" w:color="auto" w:fill="002060"/>
          </w:tcPr>
          <w:p w14:paraId="2E61B875" w14:textId="77777777" w:rsidR="006148BB" w:rsidRPr="00263927" w:rsidRDefault="006148BB" w:rsidP="006148BB">
            <w:pPr>
              <w:jc w:val="both"/>
              <w:rPr>
                <w:rFonts w:ascii="Arial" w:hAnsi="Arial" w:cs="Arial"/>
                <w:b/>
                <w:bCs/>
                <w:color w:val="FF0000"/>
              </w:rPr>
            </w:pPr>
            <w:r w:rsidRPr="00263927">
              <w:rPr>
                <w:rFonts w:ascii="Arial" w:hAnsi="Arial" w:cs="Arial"/>
                <w:b/>
                <w:bCs/>
                <w:color w:val="FFFFFF" w:themeColor="background1"/>
              </w:rPr>
              <w:t>WORKING CONDITIONS</w:t>
            </w:r>
          </w:p>
        </w:tc>
      </w:tr>
      <w:tr w:rsidR="006148BB" w:rsidRPr="00F607B2" w14:paraId="79714D0C" w14:textId="77777777" w:rsidTr="00884334">
        <w:tc>
          <w:tcPr>
            <w:tcW w:w="10206" w:type="dxa"/>
            <w:tcBorders>
              <w:bottom w:val="single" w:sz="4" w:space="0" w:color="auto"/>
            </w:tcBorders>
          </w:tcPr>
          <w:p w14:paraId="5B4FFFF1" w14:textId="77777777" w:rsidR="006148BB" w:rsidRDefault="00494374" w:rsidP="00494374">
            <w:pPr>
              <w:jc w:val="both"/>
              <w:rPr>
                <w:rFonts w:cstheme="minorHAnsi"/>
              </w:rPr>
            </w:pPr>
            <w:r w:rsidRPr="00494374">
              <w:rPr>
                <w:rFonts w:cstheme="minorHAnsi"/>
              </w:rPr>
              <w:t>Use display screen equipment for substantial proportion of working day. There will be occasional exposure to unpleasant odours</w:t>
            </w:r>
          </w:p>
          <w:p w14:paraId="4C44760A" w14:textId="2078F4B1" w:rsidR="00494374" w:rsidRPr="00494374" w:rsidRDefault="00494374" w:rsidP="00494374">
            <w:pPr>
              <w:jc w:val="both"/>
              <w:rPr>
                <w:rFonts w:cstheme="minorHAnsi"/>
                <w:color w:val="FF0000"/>
              </w:rPr>
            </w:pPr>
          </w:p>
        </w:tc>
      </w:tr>
      <w:tr w:rsidR="006148BB" w:rsidRPr="00F607B2" w14:paraId="152B908B" w14:textId="77777777" w:rsidTr="00884334">
        <w:tc>
          <w:tcPr>
            <w:tcW w:w="10206" w:type="dxa"/>
            <w:shd w:val="clear" w:color="auto" w:fill="002060"/>
          </w:tcPr>
          <w:p w14:paraId="0AA5C963" w14:textId="77777777" w:rsidR="006148BB" w:rsidRPr="007D5667" w:rsidRDefault="006148BB" w:rsidP="006148BB">
            <w:pPr>
              <w:jc w:val="both"/>
              <w:rPr>
                <w:rFonts w:ascii="Arial" w:hAnsi="Arial" w:cs="Arial"/>
              </w:rPr>
            </w:pPr>
            <w:r w:rsidRPr="007D5667">
              <w:rPr>
                <w:rFonts w:ascii="Arial" w:hAnsi="Arial" w:cs="Arial"/>
                <w:b/>
              </w:rPr>
              <w:t xml:space="preserve">OTHER RESPONSIBILITIES </w:t>
            </w:r>
          </w:p>
        </w:tc>
      </w:tr>
      <w:tr w:rsidR="006148BB" w:rsidRPr="007D5667" w14:paraId="76B461A2" w14:textId="77777777" w:rsidTr="00884334">
        <w:tc>
          <w:tcPr>
            <w:tcW w:w="10206" w:type="dxa"/>
            <w:tcBorders>
              <w:bottom w:val="single" w:sz="4" w:space="0" w:color="auto"/>
            </w:tcBorders>
          </w:tcPr>
          <w:p w14:paraId="5B9DC89A" w14:textId="074B03CD" w:rsidR="006148BB" w:rsidRPr="005C7A4F" w:rsidRDefault="006148BB" w:rsidP="006148BB">
            <w:pPr>
              <w:jc w:val="both"/>
              <w:rPr>
                <w:rFonts w:cstheme="minorHAnsi"/>
              </w:rPr>
            </w:pPr>
            <w:r w:rsidRPr="005C7A4F">
              <w:rPr>
                <w:rFonts w:cstheme="minorHAnsi"/>
              </w:rPr>
              <w:t>Take part in regular performance appraisal</w:t>
            </w:r>
          </w:p>
          <w:p w14:paraId="4F25A585" w14:textId="77777777" w:rsidR="006148BB" w:rsidRPr="005C7A4F" w:rsidRDefault="006148BB" w:rsidP="006148BB">
            <w:pPr>
              <w:jc w:val="both"/>
              <w:rPr>
                <w:rFonts w:cstheme="minorHAnsi"/>
              </w:rPr>
            </w:pPr>
          </w:p>
          <w:p w14:paraId="724BB688" w14:textId="77777777" w:rsidR="006148BB" w:rsidRPr="005C7A4F" w:rsidRDefault="006148BB" w:rsidP="006148BB">
            <w:pPr>
              <w:jc w:val="both"/>
              <w:rPr>
                <w:rFonts w:cstheme="minorHAnsi"/>
              </w:rPr>
            </w:pPr>
            <w:r w:rsidRPr="005C7A4F">
              <w:rPr>
                <w:rFonts w:cstheme="minorHAnsi"/>
              </w:rPr>
              <w:t>Undertake any training required in order to maintain competency including mandatory training, e.g. Manual Handling</w:t>
            </w:r>
          </w:p>
          <w:p w14:paraId="5DA669BA" w14:textId="77777777" w:rsidR="006148BB" w:rsidRPr="005C7A4F" w:rsidRDefault="006148BB" w:rsidP="006148BB">
            <w:pPr>
              <w:jc w:val="both"/>
              <w:rPr>
                <w:rFonts w:cstheme="minorHAnsi"/>
              </w:rPr>
            </w:pPr>
          </w:p>
          <w:p w14:paraId="5432FB2E" w14:textId="77777777" w:rsidR="006148BB" w:rsidRPr="005C7A4F" w:rsidRDefault="006148BB" w:rsidP="006148BB">
            <w:pPr>
              <w:jc w:val="both"/>
              <w:rPr>
                <w:rFonts w:cstheme="minorHAnsi"/>
              </w:rPr>
            </w:pPr>
            <w:r w:rsidRPr="005C7A4F">
              <w:rPr>
                <w:rFonts w:cstheme="minorHAnsi"/>
              </w:rPr>
              <w:t xml:space="preserve">Contribute to and work within a safe working environment </w:t>
            </w:r>
          </w:p>
          <w:p w14:paraId="42DB0228" w14:textId="77777777" w:rsidR="006148BB" w:rsidRPr="005C7A4F" w:rsidRDefault="006148BB" w:rsidP="006148BB">
            <w:pPr>
              <w:jc w:val="both"/>
              <w:rPr>
                <w:rFonts w:cstheme="minorHAnsi"/>
                <w:b/>
              </w:rPr>
            </w:pPr>
          </w:p>
          <w:p w14:paraId="66EE8854" w14:textId="77777777" w:rsidR="006148BB" w:rsidRPr="005C7A4F" w:rsidRDefault="006148BB" w:rsidP="006148BB">
            <w:pPr>
              <w:jc w:val="both"/>
              <w:rPr>
                <w:rFonts w:cstheme="minorHAnsi"/>
              </w:rPr>
            </w:pPr>
            <w:r w:rsidRPr="005C7A4F">
              <w:rPr>
                <w:rFonts w:cstheme="minorHAnsi"/>
              </w:rPr>
              <w:t>You are expected to comply with Trust Infection Control Policies and conduct him/herself at all times in such a manner as to minimise the risk of healthcare associated infection</w:t>
            </w:r>
          </w:p>
          <w:p w14:paraId="67F0E983" w14:textId="77777777" w:rsidR="006148BB" w:rsidRPr="005C7A4F" w:rsidRDefault="006148BB" w:rsidP="006148BB">
            <w:pPr>
              <w:tabs>
                <w:tab w:val="left" w:pos="720"/>
                <w:tab w:val="left" w:pos="1440"/>
                <w:tab w:val="left" w:pos="2160"/>
                <w:tab w:val="left" w:pos="2880"/>
                <w:tab w:val="left" w:pos="3600"/>
                <w:tab w:val="left" w:pos="4320"/>
                <w:tab w:val="left" w:pos="5040"/>
                <w:tab w:val="left" w:pos="6480"/>
              </w:tabs>
              <w:ind w:left="720"/>
              <w:jc w:val="both"/>
              <w:rPr>
                <w:rFonts w:cstheme="minorHAnsi"/>
              </w:rPr>
            </w:pPr>
          </w:p>
          <w:p w14:paraId="203B2F1E" w14:textId="0B78090A" w:rsidR="006148BB" w:rsidRPr="005C7A4F" w:rsidRDefault="006148BB" w:rsidP="006148BB">
            <w:pPr>
              <w:tabs>
                <w:tab w:val="left" w:pos="720"/>
                <w:tab w:val="left" w:pos="1440"/>
                <w:tab w:val="left" w:pos="2160"/>
                <w:tab w:val="left" w:pos="2880"/>
                <w:tab w:val="left" w:pos="3600"/>
                <w:tab w:val="left" w:pos="4320"/>
                <w:tab w:val="left" w:pos="5040"/>
                <w:tab w:val="left" w:pos="6480"/>
              </w:tabs>
              <w:jc w:val="both"/>
              <w:rPr>
                <w:rFonts w:cstheme="minorHAnsi"/>
              </w:rPr>
            </w:pPr>
            <w:r w:rsidRPr="005C7A4F">
              <w:rPr>
                <w:rFonts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198B544A" w14:textId="77777777" w:rsidR="006148BB" w:rsidRPr="005C7A4F" w:rsidRDefault="006148BB" w:rsidP="006148BB">
            <w:pPr>
              <w:tabs>
                <w:tab w:val="left" w:pos="720"/>
                <w:tab w:val="left" w:pos="1440"/>
                <w:tab w:val="left" w:pos="2160"/>
                <w:tab w:val="left" w:pos="2880"/>
                <w:tab w:val="left" w:pos="3600"/>
                <w:tab w:val="left" w:pos="4320"/>
                <w:tab w:val="left" w:pos="5040"/>
                <w:tab w:val="left" w:pos="6480"/>
              </w:tabs>
              <w:jc w:val="both"/>
              <w:rPr>
                <w:rFonts w:cstheme="minorHAnsi"/>
              </w:rPr>
            </w:pPr>
          </w:p>
          <w:p w14:paraId="112D4BD0" w14:textId="77777777" w:rsidR="006148BB" w:rsidRPr="005C7A4F" w:rsidRDefault="006148BB" w:rsidP="006148BB">
            <w:pPr>
              <w:rPr>
                <w:rFonts w:cstheme="minorHAnsi"/>
              </w:rPr>
            </w:pPr>
            <w:r w:rsidRPr="005C7A4F">
              <w:rPr>
                <w:rFonts w:cstheme="minorHAnsi"/>
              </w:rPr>
              <w:t>You must also take responsibility for your workplace health and wellbeing:</w:t>
            </w:r>
          </w:p>
          <w:p w14:paraId="11C2357E" w14:textId="6547AD9C" w:rsidR="006148BB" w:rsidRPr="005C7A4F" w:rsidRDefault="006148BB" w:rsidP="006148BB">
            <w:pPr>
              <w:pStyle w:val="ListParagraph"/>
              <w:numPr>
                <w:ilvl w:val="0"/>
                <w:numId w:val="5"/>
              </w:numPr>
              <w:spacing w:before="0"/>
              <w:jc w:val="left"/>
              <w:rPr>
                <w:rFonts w:asciiTheme="minorHAnsi" w:eastAsiaTheme="minorHAnsi" w:hAnsiTheme="minorHAnsi" w:cstheme="minorHAnsi"/>
                <w:szCs w:val="22"/>
                <w:lang w:eastAsia="en-US"/>
              </w:rPr>
            </w:pPr>
            <w:r w:rsidRPr="005C7A4F">
              <w:rPr>
                <w:rFonts w:asciiTheme="minorHAnsi" w:eastAsiaTheme="minorHAnsi" w:hAnsiTheme="minorHAnsi" w:cstheme="minorHAnsi"/>
                <w:szCs w:val="22"/>
                <w:lang w:eastAsia="en-US"/>
              </w:rPr>
              <w:t>When required, gain support from Occupational Health, Human Resources or other source</w:t>
            </w:r>
            <w:r w:rsidR="00B86B02">
              <w:rPr>
                <w:rFonts w:asciiTheme="minorHAnsi" w:eastAsiaTheme="minorHAnsi" w:hAnsiTheme="minorHAnsi" w:cstheme="minorHAnsi"/>
                <w:szCs w:val="22"/>
                <w:lang w:eastAsia="en-US"/>
              </w:rPr>
              <w:t>s</w:t>
            </w:r>
          </w:p>
          <w:p w14:paraId="628AEED3" w14:textId="3C5AEC1C" w:rsidR="006148BB" w:rsidRPr="005C7A4F" w:rsidRDefault="006148BB" w:rsidP="006148BB">
            <w:pPr>
              <w:pStyle w:val="ListParagraph"/>
              <w:numPr>
                <w:ilvl w:val="0"/>
                <w:numId w:val="5"/>
              </w:numPr>
              <w:spacing w:before="0"/>
              <w:jc w:val="left"/>
              <w:rPr>
                <w:rFonts w:asciiTheme="minorHAnsi" w:eastAsiaTheme="minorHAnsi" w:hAnsiTheme="minorHAnsi" w:cstheme="minorHAnsi"/>
                <w:szCs w:val="22"/>
                <w:lang w:eastAsia="en-US"/>
              </w:rPr>
            </w:pPr>
            <w:r w:rsidRPr="005C7A4F">
              <w:rPr>
                <w:rFonts w:asciiTheme="minorHAnsi" w:eastAsiaTheme="minorHAnsi" w:hAnsiTheme="minorHAnsi" w:cstheme="minorHAnsi"/>
                <w:szCs w:val="22"/>
                <w:lang w:eastAsia="en-US"/>
              </w:rPr>
              <w:t>Familiarise yourself with the health and wellbeing support available from policies and/or Occupational Health</w:t>
            </w:r>
          </w:p>
          <w:p w14:paraId="06F8FC82" w14:textId="0CE4B0AF" w:rsidR="006148BB" w:rsidRPr="005C7A4F" w:rsidRDefault="006148BB" w:rsidP="006148BB">
            <w:pPr>
              <w:pStyle w:val="ListParagraph"/>
              <w:numPr>
                <w:ilvl w:val="0"/>
                <w:numId w:val="5"/>
              </w:numPr>
              <w:spacing w:before="0"/>
              <w:jc w:val="left"/>
              <w:rPr>
                <w:rFonts w:asciiTheme="minorHAnsi" w:eastAsiaTheme="minorHAnsi" w:hAnsiTheme="minorHAnsi" w:cstheme="minorHAnsi"/>
                <w:szCs w:val="22"/>
                <w:lang w:eastAsia="en-US"/>
              </w:rPr>
            </w:pPr>
            <w:r w:rsidRPr="005C7A4F">
              <w:rPr>
                <w:rFonts w:asciiTheme="minorHAnsi" w:eastAsiaTheme="minorHAnsi" w:hAnsiTheme="minorHAnsi" w:cstheme="minorHAnsi"/>
                <w:szCs w:val="22"/>
                <w:lang w:eastAsia="en-US"/>
              </w:rPr>
              <w:t>Follow the Trust’s health and wellbeing vision of healthy body, healthy mind, healthy you</w:t>
            </w:r>
          </w:p>
          <w:p w14:paraId="18FBB144" w14:textId="16FF8CCB" w:rsidR="006148BB" w:rsidRPr="005C7A4F" w:rsidRDefault="006148BB" w:rsidP="006148BB">
            <w:pPr>
              <w:pStyle w:val="ListParagraph"/>
              <w:numPr>
                <w:ilvl w:val="0"/>
                <w:numId w:val="5"/>
              </w:numPr>
              <w:spacing w:before="0"/>
              <w:jc w:val="left"/>
              <w:rPr>
                <w:rFonts w:asciiTheme="minorHAnsi" w:eastAsiaTheme="minorHAnsi" w:hAnsiTheme="minorHAnsi" w:cstheme="minorHAnsi"/>
                <w:szCs w:val="22"/>
                <w:lang w:eastAsia="en-US"/>
              </w:rPr>
            </w:pPr>
            <w:r w:rsidRPr="005C7A4F">
              <w:rPr>
                <w:rFonts w:asciiTheme="minorHAnsi" w:eastAsiaTheme="minorHAnsi" w:hAnsiTheme="minorHAnsi" w:cstheme="minorHAnsi"/>
                <w:szCs w:val="22"/>
                <w:lang w:eastAsia="en-US"/>
              </w:rPr>
              <w:t>Undertake a Display Screen Equipment assessment (DES) if appropriate to role</w:t>
            </w:r>
          </w:p>
          <w:p w14:paraId="13DF4059" w14:textId="78CAF6A5" w:rsidR="006148BB" w:rsidRPr="007D5667" w:rsidRDefault="006148BB" w:rsidP="006148BB">
            <w:pPr>
              <w:rPr>
                <w:rFonts w:cs="Arial"/>
              </w:rPr>
            </w:pPr>
          </w:p>
        </w:tc>
      </w:tr>
      <w:tr w:rsidR="006148BB" w:rsidRPr="00F607B2" w14:paraId="247A9B2E" w14:textId="77777777" w:rsidTr="00884334">
        <w:tc>
          <w:tcPr>
            <w:tcW w:w="10206" w:type="dxa"/>
            <w:shd w:val="clear" w:color="auto" w:fill="002060"/>
          </w:tcPr>
          <w:p w14:paraId="3BC23511" w14:textId="6461540C" w:rsidR="006148BB" w:rsidRPr="00F607B2" w:rsidRDefault="006148BB" w:rsidP="006148BB">
            <w:pPr>
              <w:jc w:val="both"/>
              <w:rPr>
                <w:rFonts w:ascii="Arial" w:hAnsi="Arial" w:cs="Arial"/>
                <w:b/>
              </w:rPr>
            </w:pPr>
            <w:r>
              <w:rPr>
                <w:rFonts w:ascii="Arial" w:hAnsi="Arial" w:cs="Arial"/>
                <w:b/>
              </w:rPr>
              <w:t xml:space="preserve">DISCLOSURE AND BARRING SERVICE CHECKS </w:t>
            </w:r>
          </w:p>
        </w:tc>
      </w:tr>
      <w:tr w:rsidR="006148BB" w:rsidRPr="00F607B2" w14:paraId="27F6484B" w14:textId="77777777" w:rsidTr="00884334">
        <w:tc>
          <w:tcPr>
            <w:tcW w:w="10206" w:type="dxa"/>
            <w:shd w:val="clear" w:color="auto" w:fill="auto"/>
          </w:tcPr>
          <w:p w14:paraId="462B3743" w14:textId="77777777" w:rsidR="006148BB" w:rsidRDefault="006148BB" w:rsidP="006148BB">
            <w:pPr>
              <w:jc w:val="both"/>
              <w:rPr>
                <w:rFonts w:cstheme="minorHAnsi"/>
                <w:lang w:eastAsia="en-GB"/>
              </w:rPr>
            </w:pPr>
            <w:r w:rsidRPr="005C7A4F">
              <w:rPr>
                <w:rFonts w:cstheme="minorHAnsi"/>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271AB1FE" w:rsidR="00494374" w:rsidRPr="005C7A4F" w:rsidRDefault="00494374" w:rsidP="006148BB">
            <w:pPr>
              <w:jc w:val="both"/>
              <w:rPr>
                <w:rFonts w:cstheme="minorHAnsi"/>
                <w:b/>
              </w:rPr>
            </w:pPr>
          </w:p>
        </w:tc>
      </w:tr>
      <w:tr w:rsidR="006148BB" w:rsidRPr="00F607B2" w14:paraId="6CE458A9" w14:textId="77777777" w:rsidTr="00884334">
        <w:tc>
          <w:tcPr>
            <w:tcW w:w="10206" w:type="dxa"/>
            <w:shd w:val="clear" w:color="auto" w:fill="002060"/>
          </w:tcPr>
          <w:p w14:paraId="2E401EA4" w14:textId="77777777" w:rsidR="006148BB" w:rsidRPr="00F607B2" w:rsidRDefault="006148BB" w:rsidP="006148BB">
            <w:pPr>
              <w:jc w:val="both"/>
              <w:rPr>
                <w:rFonts w:ascii="Arial" w:hAnsi="Arial" w:cs="Arial"/>
              </w:rPr>
            </w:pPr>
            <w:r w:rsidRPr="00F607B2">
              <w:rPr>
                <w:rFonts w:ascii="Arial" w:hAnsi="Arial" w:cs="Arial"/>
                <w:b/>
              </w:rPr>
              <w:t xml:space="preserve">GENERAL </w:t>
            </w:r>
          </w:p>
        </w:tc>
      </w:tr>
      <w:tr w:rsidR="006148BB" w:rsidRPr="007D5667" w14:paraId="7E0A6926" w14:textId="77777777" w:rsidTr="00884334">
        <w:tc>
          <w:tcPr>
            <w:tcW w:w="10206" w:type="dxa"/>
          </w:tcPr>
          <w:p w14:paraId="22E91A6F" w14:textId="77777777" w:rsidR="006148BB" w:rsidRPr="005C7A4F" w:rsidRDefault="006148BB" w:rsidP="006148BB">
            <w:pPr>
              <w:pStyle w:val="BodyText"/>
              <w:jc w:val="both"/>
              <w:rPr>
                <w:rFonts w:asciiTheme="minorHAnsi" w:hAnsiTheme="minorHAnsi" w:cstheme="minorHAnsi"/>
                <w:b w:val="0"/>
                <w:sz w:val="22"/>
                <w:szCs w:val="22"/>
              </w:rPr>
            </w:pPr>
            <w:r w:rsidRPr="005C7A4F">
              <w:rPr>
                <w:rFonts w:asciiTheme="minorHAnsi" w:hAnsiTheme="minorHAnsi" w:cstheme="minorHAnsi"/>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w:t>
            </w:r>
            <w:r w:rsidRPr="005C7A4F">
              <w:rPr>
                <w:rFonts w:asciiTheme="minorHAnsi" w:hAnsiTheme="minorHAnsi" w:cstheme="minorHAnsi"/>
                <w:b w:val="0"/>
                <w:sz w:val="22"/>
                <w:szCs w:val="22"/>
              </w:rPr>
              <w:lastRenderedPageBreak/>
              <w:t>agreement is not possible, we reserve the right to insist on changes to your job description after consultation with you.</w:t>
            </w:r>
          </w:p>
          <w:p w14:paraId="32158134" w14:textId="206C5254" w:rsidR="006148BB" w:rsidRPr="007D5667" w:rsidRDefault="006148BB" w:rsidP="006148BB">
            <w:pPr>
              <w:pStyle w:val="ListParagraph"/>
              <w:ind w:left="33"/>
              <w:rPr>
                <w:rFonts w:cs="Arial"/>
              </w:rPr>
            </w:pPr>
            <w:r w:rsidRPr="005C7A4F">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tc>
      </w:tr>
    </w:tbl>
    <w:p w14:paraId="7EE3F28F" w14:textId="33E567EB"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DDFC3A9" w:rsidR="008F7D36" w:rsidRPr="00F607B2" w:rsidRDefault="00494374" w:rsidP="002726C6">
            <w:pPr>
              <w:tabs>
                <w:tab w:val="left" w:pos="1125"/>
              </w:tabs>
              <w:jc w:val="both"/>
              <w:rPr>
                <w:rFonts w:ascii="Arial" w:hAnsi="Arial" w:cs="Arial"/>
              </w:rPr>
            </w:pPr>
            <w:r>
              <w:rPr>
                <w:rFonts w:ascii="Arial" w:hAnsi="Arial" w:cs="Arial"/>
              </w:rPr>
              <w:t>Ward Clerk – Band 2</w:t>
            </w:r>
          </w:p>
        </w:tc>
      </w:tr>
    </w:tbl>
    <w:p w14:paraId="1071F580" w14:textId="77777777" w:rsidR="008F7D36" w:rsidRDefault="008F7D36" w:rsidP="00F607B2">
      <w:pPr>
        <w:spacing w:after="0" w:line="240" w:lineRule="auto"/>
        <w:jc w:val="both"/>
        <w:rPr>
          <w:rFonts w:ascii="Arial" w:hAnsi="Arial" w:cs="Arial"/>
        </w:rPr>
      </w:pPr>
    </w:p>
    <w:p w14:paraId="52F37878" w14:textId="2327DAA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462B0D87" w14:textId="77777777" w:rsidR="00ED6AF7" w:rsidRPr="00ED6AF7" w:rsidRDefault="00ED6AF7" w:rsidP="00ED6AF7">
            <w:pPr>
              <w:tabs>
                <w:tab w:val="left" w:pos="720"/>
              </w:tabs>
              <w:jc w:val="both"/>
              <w:rPr>
                <w:rFonts w:cstheme="minorHAnsi"/>
                <w:b/>
              </w:rPr>
            </w:pPr>
            <w:r w:rsidRPr="00ED6AF7">
              <w:rPr>
                <w:rFonts w:cstheme="minorHAnsi"/>
                <w:b/>
              </w:rPr>
              <w:t xml:space="preserve">QUALIFICATIONS/SPECIAL </w:t>
            </w:r>
            <w:proofErr w:type="gramStart"/>
            <w:r w:rsidRPr="00ED6AF7">
              <w:rPr>
                <w:rFonts w:cstheme="minorHAnsi"/>
                <w:b/>
              </w:rPr>
              <w:t>TRAINING :</w:t>
            </w:r>
            <w:proofErr w:type="gramEnd"/>
          </w:p>
          <w:p w14:paraId="7CB2D84B" w14:textId="77777777" w:rsidR="00ED6AF7" w:rsidRPr="00ED6AF7" w:rsidRDefault="00ED6AF7" w:rsidP="00ED6AF7">
            <w:pPr>
              <w:tabs>
                <w:tab w:val="left" w:pos="720"/>
              </w:tabs>
              <w:jc w:val="both"/>
              <w:rPr>
                <w:rFonts w:cstheme="minorHAnsi"/>
                <w:u w:val="single"/>
              </w:rPr>
            </w:pPr>
          </w:p>
          <w:p w14:paraId="7420B6CB" w14:textId="77777777" w:rsidR="00ED6AF7" w:rsidRPr="00ED6AF7" w:rsidRDefault="00ED6AF7" w:rsidP="00ED6AF7">
            <w:pPr>
              <w:tabs>
                <w:tab w:val="left" w:pos="720"/>
              </w:tabs>
              <w:jc w:val="both"/>
              <w:rPr>
                <w:rFonts w:cstheme="minorHAnsi"/>
              </w:rPr>
            </w:pPr>
            <w:r w:rsidRPr="00ED6AF7">
              <w:rPr>
                <w:rFonts w:cstheme="minorHAnsi"/>
              </w:rPr>
              <w:t>Good Standard of Education</w:t>
            </w:r>
          </w:p>
          <w:p w14:paraId="26118C33" w14:textId="77777777" w:rsidR="00ED6AF7" w:rsidRPr="00ED6AF7" w:rsidRDefault="00ED6AF7" w:rsidP="00ED6AF7">
            <w:pPr>
              <w:tabs>
                <w:tab w:val="left" w:pos="720"/>
              </w:tabs>
              <w:jc w:val="both"/>
              <w:rPr>
                <w:rFonts w:cstheme="minorHAnsi"/>
              </w:rPr>
            </w:pPr>
          </w:p>
          <w:p w14:paraId="0A3C3D26" w14:textId="77777777" w:rsidR="00ED6AF7" w:rsidRPr="00ED6AF7" w:rsidRDefault="00ED6AF7" w:rsidP="00ED6AF7">
            <w:pPr>
              <w:tabs>
                <w:tab w:val="left" w:pos="720"/>
              </w:tabs>
              <w:jc w:val="both"/>
              <w:rPr>
                <w:rFonts w:cstheme="minorHAnsi"/>
              </w:rPr>
            </w:pPr>
            <w:r w:rsidRPr="00ED6AF7">
              <w:rPr>
                <w:rFonts w:cstheme="minorHAnsi"/>
              </w:rPr>
              <w:t>Relevant keyboard qualification i.e. ECDL, RSA II</w:t>
            </w:r>
          </w:p>
          <w:p w14:paraId="44028C42" w14:textId="77777777" w:rsidR="00ED6AF7" w:rsidRPr="00ED6AF7" w:rsidRDefault="00ED6AF7" w:rsidP="00ED6AF7">
            <w:pPr>
              <w:tabs>
                <w:tab w:val="left" w:pos="720"/>
              </w:tabs>
              <w:jc w:val="both"/>
              <w:rPr>
                <w:rFonts w:cstheme="minorHAnsi"/>
              </w:rPr>
            </w:pPr>
          </w:p>
          <w:p w14:paraId="30CB9552" w14:textId="77777777" w:rsidR="00ED6AF7" w:rsidRPr="00ED6AF7" w:rsidRDefault="00ED6AF7" w:rsidP="00ED6AF7">
            <w:pPr>
              <w:tabs>
                <w:tab w:val="left" w:pos="720"/>
              </w:tabs>
              <w:jc w:val="both"/>
              <w:rPr>
                <w:rFonts w:cstheme="minorHAnsi"/>
              </w:rPr>
            </w:pPr>
            <w:r w:rsidRPr="00ED6AF7">
              <w:rPr>
                <w:rFonts w:cstheme="minorHAnsi"/>
              </w:rPr>
              <w:t xml:space="preserve">NVQ 2 Business Administration/Customer Care or equivalent experience </w:t>
            </w:r>
          </w:p>
          <w:p w14:paraId="15885A2B" w14:textId="0730D0F1" w:rsidR="002726C6" w:rsidRPr="00ED6AF7" w:rsidRDefault="002726C6" w:rsidP="00ED6AF7">
            <w:pPr>
              <w:jc w:val="both"/>
              <w:rPr>
                <w:rFonts w:cstheme="minorHAnsi"/>
                <w:color w:val="FF0000"/>
              </w:rPr>
            </w:pPr>
          </w:p>
        </w:tc>
        <w:tc>
          <w:tcPr>
            <w:tcW w:w="1398" w:type="dxa"/>
          </w:tcPr>
          <w:p w14:paraId="7966D463" w14:textId="77777777" w:rsidR="002726C6" w:rsidRDefault="002726C6" w:rsidP="00884334">
            <w:pPr>
              <w:jc w:val="both"/>
              <w:rPr>
                <w:rFonts w:cstheme="minorHAnsi"/>
              </w:rPr>
            </w:pPr>
          </w:p>
          <w:p w14:paraId="7AC1FCFE" w14:textId="77777777" w:rsidR="00ED6AF7" w:rsidRDefault="00ED6AF7" w:rsidP="00884334">
            <w:pPr>
              <w:jc w:val="both"/>
              <w:rPr>
                <w:rFonts w:cstheme="minorHAnsi"/>
              </w:rPr>
            </w:pPr>
          </w:p>
          <w:p w14:paraId="5362BC5B" w14:textId="77777777" w:rsidR="00ED6AF7" w:rsidRDefault="00ED6AF7" w:rsidP="00884334">
            <w:pPr>
              <w:jc w:val="both"/>
              <w:rPr>
                <w:rFonts w:cstheme="minorHAnsi"/>
              </w:rPr>
            </w:pPr>
            <w:r>
              <w:rPr>
                <w:rFonts w:cstheme="minorHAnsi"/>
              </w:rPr>
              <w:t>E</w:t>
            </w:r>
          </w:p>
          <w:p w14:paraId="0711687E" w14:textId="77777777" w:rsidR="00ED6AF7" w:rsidRDefault="00ED6AF7" w:rsidP="00884334">
            <w:pPr>
              <w:jc w:val="both"/>
              <w:rPr>
                <w:rFonts w:cstheme="minorHAnsi"/>
              </w:rPr>
            </w:pPr>
          </w:p>
          <w:p w14:paraId="2D55DDB5" w14:textId="77777777" w:rsidR="00ED6AF7" w:rsidRDefault="00ED6AF7" w:rsidP="00884334">
            <w:pPr>
              <w:jc w:val="both"/>
              <w:rPr>
                <w:rFonts w:cstheme="minorHAnsi"/>
              </w:rPr>
            </w:pPr>
            <w:r>
              <w:rPr>
                <w:rFonts w:cstheme="minorHAnsi"/>
              </w:rPr>
              <w:t>E</w:t>
            </w:r>
          </w:p>
          <w:p w14:paraId="4407F75C" w14:textId="77777777" w:rsidR="00ED6AF7" w:rsidRDefault="00ED6AF7" w:rsidP="00884334">
            <w:pPr>
              <w:jc w:val="both"/>
              <w:rPr>
                <w:rFonts w:cstheme="minorHAnsi"/>
              </w:rPr>
            </w:pPr>
          </w:p>
          <w:p w14:paraId="2AF7E629" w14:textId="00A9690E" w:rsidR="00ED6AF7" w:rsidRPr="00ED6AF7" w:rsidRDefault="00ED6AF7" w:rsidP="00884334">
            <w:pPr>
              <w:jc w:val="both"/>
              <w:rPr>
                <w:rFonts w:cstheme="minorHAnsi"/>
              </w:rPr>
            </w:pPr>
            <w:r>
              <w:rPr>
                <w:rFonts w:cstheme="minorHAnsi"/>
              </w:rPr>
              <w:t>E</w:t>
            </w:r>
          </w:p>
        </w:tc>
        <w:tc>
          <w:tcPr>
            <w:tcW w:w="1275" w:type="dxa"/>
          </w:tcPr>
          <w:p w14:paraId="034571C3" w14:textId="4C8F85C9" w:rsidR="005C7A4F" w:rsidRPr="00ED6AF7" w:rsidRDefault="005C7A4F" w:rsidP="00884334">
            <w:pPr>
              <w:jc w:val="both"/>
              <w:rPr>
                <w:rFonts w:cstheme="minorHAnsi"/>
              </w:rPr>
            </w:pPr>
          </w:p>
        </w:tc>
      </w:tr>
      <w:tr w:rsidR="001D2D93" w:rsidRPr="00F607B2" w14:paraId="0FFD6CF2" w14:textId="77777777" w:rsidTr="008F7D36">
        <w:tc>
          <w:tcPr>
            <w:tcW w:w="7641" w:type="dxa"/>
          </w:tcPr>
          <w:p w14:paraId="5995EFD8" w14:textId="77777777" w:rsidR="001D2D93" w:rsidRPr="00ED6AF7" w:rsidRDefault="001D2D93" w:rsidP="00884334">
            <w:pPr>
              <w:jc w:val="both"/>
              <w:rPr>
                <w:rFonts w:cstheme="minorHAnsi"/>
                <w:b/>
              </w:rPr>
            </w:pPr>
            <w:r w:rsidRPr="00ED6AF7">
              <w:rPr>
                <w:rFonts w:cstheme="minorHAnsi"/>
                <w:b/>
              </w:rPr>
              <w:t>KNOWLEDGE/SKILLS</w:t>
            </w:r>
          </w:p>
          <w:p w14:paraId="2BBF2FE6" w14:textId="77777777" w:rsidR="002726C6" w:rsidRPr="00ED6AF7" w:rsidRDefault="002726C6" w:rsidP="002726C6">
            <w:pPr>
              <w:pStyle w:val="bodytext0"/>
              <w:rPr>
                <w:rFonts w:asciiTheme="minorHAnsi" w:hAnsiTheme="minorHAnsi" w:cstheme="minorHAnsi"/>
                <w:sz w:val="22"/>
                <w:szCs w:val="22"/>
              </w:rPr>
            </w:pPr>
          </w:p>
          <w:p w14:paraId="50D36CA9" w14:textId="77777777" w:rsidR="00ED6AF7" w:rsidRPr="00ED6AF7" w:rsidRDefault="00ED6AF7" w:rsidP="00ED6AF7">
            <w:pPr>
              <w:tabs>
                <w:tab w:val="left" w:pos="720"/>
              </w:tabs>
              <w:jc w:val="both"/>
              <w:rPr>
                <w:rFonts w:cstheme="minorHAnsi"/>
              </w:rPr>
            </w:pPr>
            <w:r w:rsidRPr="00ED6AF7">
              <w:rPr>
                <w:rFonts w:cstheme="minorHAnsi"/>
              </w:rPr>
              <w:t>Effective interpersonal, organisational and communication skills</w:t>
            </w:r>
          </w:p>
          <w:p w14:paraId="59FC7BE4" w14:textId="77777777" w:rsidR="00ED6AF7" w:rsidRPr="00ED6AF7" w:rsidRDefault="00ED6AF7" w:rsidP="00ED6AF7">
            <w:pPr>
              <w:tabs>
                <w:tab w:val="left" w:pos="720"/>
              </w:tabs>
              <w:jc w:val="both"/>
              <w:rPr>
                <w:rFonts w:cstheme="minorHAnsi"/>
              </w:rPr>
            </w:pPr>
          </w:p>
          <w:p w14:paraId="4629B444" w14:textId="77777777" w:rsidR="00ED6AF7" w:rsidRPr="00ED6AF7" w:rsidRDefault="00ED6AF7" w:rsidP="00ED6AF7">
            <w:pPr>
              <w:tabs>
                <w:tab w:val="left" w:pos="720"/>
              </w:tabs>
              <w:jc w:val="both"/>
              <w:rPr>
                <w:rFonts w:cstheme="minorHAnsi"/>
              </w:rPr>
            </w:pPr>
            <w:r w:rsidRPr="00ED6AF7">
              <w:rPr>
                <w:rFonts w:cstheme="minorHAnsi"/>
              </w:rPr>
              <w:t>IT/Keyboard skills and computer literate</w:t>
            </w:r>
          </w:p>
          <w:p w14:paraId="48F577C2" w14:textId="77777777" w:rsidR="00ED6AF7" w:rsidRPr="00ED6AF7" w:rsidRDefault="00ED6AF7" w:rsidP="00ED6AF7">
            <w:pPr>
              <w:tabs>
                <w:tab w:val="left" w:pos="720"/>
              </w:tabs>
              <w:jc w:val="both"/>
              <w:rPr>
                <w:rFonts w:cstheme="minorHAnsi"/>
              </w:rPr>
            </w:pPr>
          </w:p>
          <w:p w14:paraId="73E9D6CA" w14:textId="5D8914B9" w:rsidR="002726C6" w:rsidRPr="00ED6AF7" w:rsidRDefault="00ED6AF7" w:rsidP="00ED6AF7">
            <w:pPr>
              <w:jc w:val="both"/>
              <w:rPr>
                <w:rFonts w:cstheme="minorHAnsi"/>
                <w:color w:val="FF0000"/>
              </w:rPr>
            </w:pPr>
            <w:r w:rsidRPr="00ED6AF7">
              <w:rPr>
                <w:rFonts w:cstheme="minorHAnsi"/>
              </w:rPr>
              <w:t>Ability to prioritise and manage own workload within busy environment. Ability to delegate tasks as necessar</w:t>
            </w:r>
            <w:r w:rsidR="005C5D8C">
              <w:rPr>
                <w:rFonts w:cstheme="minorHAnsi"/>
              </w:rPr>
              <w:t>y</w:t>
            </w:r>
            <w:bookmarkStart w:id="0" w:name="_GoBack"/>
            <w:bookmarkEnd w:id="0"/>
          </w:p>
        </w:tc>
        <w:tc>
          <w:tcPr>
            <w:tcW w:w="1398" w:type="dxa"/>
          </w:tcPr>
          <w:p w14:paraId="46E81ADA" w14:textId="609D4945" w:rsidR="001D2D93" w:rsidRPr="00ED6AF7" w:rsidRDefault="001D2D93" w:rsidP="00884334">
            <w:pPr>
              <w:jc w:val="both"/>
              <w:rPr>
                <w:rFonts w:cstheme="minorHAnsi"/>
              </w:rPr>
            </w:pPr>
          </w:p>
          <w:p w14:paraId="0D10B72F" w14:textId="24747281" w:rsidR="002726C6" w:rsidRDefault="002726C6" w:rsidP="00884334">
            <w:pPr>
              <w:jc w:val="both"/>
              <w:rPr>
                <w:rFonts w:cstheme="minorHAnsi"/>
              </w:rPr>
            </w:pPr>
          </w:p>
          <w:p w14:paraId="225994CF" w14:textId="61AE89C9" w:rsidR="00ED6AF7" w:rsidRPr="00ED6AF7" w:rsidRDefault="00ED6AF7" w:rsidP="00884334">
            <w:pPr>
              <w:jc w:val="both"/>
              <w:rPr>
                <w:rFonts w:cstheme="minorHAnsi"/>
              </w:rPr>
            </w:pPr>
            <w:r>
              <w:rPr>
                <w:rFonts w:cstheme="minorHAnsi"/>
              </w:rPr>
              <w:t>E</w:t>
            </w:r>
          </w:p>
          <w:p w14:paraId="2129AAE5" w14:textId="77777777" w:rsidR="002726C6" w:rsidRPr="00ED6AF7" w:rsidRDefault="002726C6" w:rsidP="00884334">
            <w:pPr>
              <w:jc w:val="both"/>
              <w:rPr>
                <w:rFonts w:cstheme="minorHAnsi"/>
              </w:rPr>
            </w:pPr>
          </w:p>
          <w:p w14:paraId="1CD3E8B4" w14:textId="7FE8D3E2" w:rsidR="002726C6" w:rsidRPr="00ED6AF7" w:rsidRDefault="00ED6AF7" w:rsidP="00884334">
            <w:pPr>
              <w:jc w:val="both"/>
              <w:rPr>
                <w:rFonts w:cstheme="minorHAnsi"/>
              </w:rPr>
            </w:pPr>
            <w:r>
              <w:rPr>
                <w:rFonts w:cstheme="minorHAnsi"/>
              </w:rPr>
              <w:t>E</w:t>
            </w:r>
          </w:p>
          <w:p w14:paraId="4004EC83" w14:textId="77777777" w:rsidR="002726C6" w:rsidRDefault="002726C6" w:rsidP="00884334">
            <w:pPr>
              <w:jc w:val="both"/>
              <w:rPr>
                <w:rFonts w:cstheme="minorHAnsi"/>
              </w:rPr>
            </w:pPr>
          </w:p>
          <w:p w14:paraId="6CE1FBB7" w14:textId="17F229CB" w:rsidR="00ED6AF7" w:rsidRPr="00ED6AF7" w:rsidRDefault="00ED6AF7" w:rsidP="00884334">
            <w:pPr>
              <w:jc w:val="both"/>
              <w:rPr>
                <w:rFonts w:cstheme="minorHAnsi"/>
              </w:rPr>
            </w:pPr>
            <w:r>
              <w:rPr>
                <w:rFonts w:cstheme="minorHAnsi"/>
              </w:rPr>
              <w:t>E</w:t>
            </w:r>
          </w:p>
        </w:tc>
        <w:tc>
          <w:tcPr>
            <w:tcW w:w="1275" w:type="dxa"/>
          </w:tcPr>
          <w:p w14:paraId="3AA08E19" w14:textId="77777777" w:rsidR="001D2D93" w:rsidRPr="00ED6AF7" w:rsidRDefault="001D2D93" w:rsidP="00884334">
            <w:pPr>
              <w:jc w:val="both"/>
              <w:rPr>
                <w:rFonts w:cstheme="minorHAnsi"/>
              </w:rPr>
            </w:pPr>
          </w:p>
          <w:p w14:paraId="6A1A207D" w14:textId="77777777" w:rsidR="005C7A4F" w:rsidRPr="00ED6AF7" w:rsidRDefault="005C7A4F" w:rsidP="00884334">
            <w:pPr>
              <w:jc w:val="both"/>
              <w:rPr>
                <w:rFonts w:cstheme="minorHAnsi"/>
              </w:rPr>
            </w:pPr>
          </w:p>
          <w:p w14:paraId="23066DEB" w14:textId="77777777" w:rsidR="005C7A4F" w:rsidRPr="00ED6AF7" w:rsidRDefault="005C7A4F" w:rsidP="00884334">
            <w:pPr>
              <w:jc w:val="both"/>
              <w:rPr>
                <w:rFonts w:cstheme="minorHAnsi"/>
              </w:rPr>
            </w:pPr>
          </w:p>
          <w:p w14:paraId="2AAAA3EF" w14:textId="77777777" w:rsidR="005C7A4F" w:rsidRPr="00ED6AF7" w:rsidRDefault="005C7A4F" w:rsidP="00884334">
            <w:pPr>
              <w:jc w:val="both"/>
              <w:rPr>
                <w:rFonts w:cstheme="minorHAnsi"/>
              </w:rPr>
            </w:pPr>
          </w:p>
          <w:p w14:paraId="4C9A85D8" w14:textId="77777777" w:rsidR="005C7A4F" w:rsidRPr="00ED6AF7" w:rsidRDefault="005C7A4F" w:rsidP="00884334">
            <w:pPr>
              <w:jc w:val="both"/>
              <w:rPr>
                <w:rFonts w:cstheme="minorHAnsi"/>
              </w:rPr>
            </w:pPr>
          </w:p>
          <w:p w14:paraId="247377B8" w14:textId="77777777" w:rsidR="005C7A4F" w:rsidRPr="00ED6AF7" w:rsidRDefault="005C7A4F" w:rsidP="00884334">
            <w:pPr>
              <w:jc w:val="both"/>
              <w:rPr>
                <w:rFonts w:cstheme="minorHAnsi"/>
              </w:rPr>
            </w:pPr>
          </w:p>
          <w:p w14:paraId="1CFA91ED" w14:textId="77777777" w:rsidR="005C7A4F" w:rsidRPr="00ED6AF7" w:rsidRDefault="005C7A4F" w:rsidP="00884334">
            <w:pPr>
              <w:jc w:val="both"/>
              <w:rPr>
                <w:rFonts w:cstheme="minorHAnsi"/>
              </w:rPr>
            </w:pPr>
          </w:p>
          <w:p w14:paraId="10772EA1" w14:textId="77777777" w:rsidR="005C7A4F" w:rsidRPr="00ED6AF7" w:rsidRDefault="005C7A4F" w:rsidP="00884334">
            <w:pPr>
              <w:jc w:val="both"/>
              <w:rPr>
                <w:rFonts w:cstheme="minorHAnsi"/>
              </w:rPr>
            </w:pPr>
          </w:p>
          <w:p w14:paraId="2D05C80A" w14:textId="77777777" w:rsidR="005C7A4F" w:rsidRPr="00ED6AF7" w:rsidRDefault="005C7A4F" w:rsidP="00884334">
            <w:pPr>
              <w:jc w:val="both"/>
              <w:rPr>
                <w:rFonts w:cstheme="minorHAnsi"/>
              </w:rPr>
            </w:pPr>
          </w:p>
          <w:p w14:paraId="348290E5" w14:textId="7E2FEF63" w:rsidR="005C7A4F" w:rsidRPr="00ED6AF7" w:rsidRDefault="005C7A4F" w:rsidP="00884334">
            <w:pPr>
              <w:jc w:val="both"/>
              <w:rPr>
                <w:rFonts w:cstheme="minorHAnsi"/>
              </w:rPr>
            </w:pPr>
          </w:p>
        </w:tc>
      </w:tr>
      <w:tr w:rsidR="001D2D93" w:rsidRPr="00F607B2" w14:paraId="0FAFAAB4" w14:textId="77777777" w:rsidTr="008F7D36">
        <w:tc>
          <w:tcPr>
            <w:tcW w:w="7641" w:type="dxa"/>
          </w:tcPr>
          <w:p w14:paraId="08494BE5" w14:textId="77777777" w:rsidR="001D2D93" w:rsidRPr="00ED6AF7" w:rsidRDefault="001D2D93" w:rsidP="00884334">
            <w:pPr>
              <w:jc w:val="both"/>
              <w:rPr>
                <w:rFonts w:cstheme="minorHAnsi"/>
                <w:b/>
              </w:rPr>
            </w:pPr>
            <w:r w:rsidRPr="00ED6AF7">
              <w:rPr>
                <w:rFonts w:cstheme="minorHAnsi"/>
                <w:b/>
              </w:rPr>
              <w:t xml:space="preserve">EXPERIENCE </w:t>
            </w:r>
          </w:p>
          <w:p w14:paraId="6A4D333A" w14:textId="6440D258" w:rsidR="002726C6" w:rsidRPr="00ED6AF7" w:rsidRDefault="002726C6" w:rsidP="002726C6">
            <w:pPr>
              <w:pStyle w:val="bodytext0"/>
              <w:rPr>
                <w:rFonts w:asciiTheme="minorHAnsi" w:hAnsiTheme="minorHAnsi" w:cstheme="minorHAnsi"/>
                <w:sz w:val="22"/>
                <w:szCs w:val="22"/>
              </w:rPr>
            </w:pPr>
          </w:p>
          <w:p w14:paraId="118416C3" w14:textId="77777777" w:rsidR="00ED6AF7" w:rsidRPr="00ED6AF7" w:rsidRDefault="00ED6AF7" w:rsidP="00ED6AF7">
            <w:pPr>
              <w:tabs>
                <w:tab w:val="left" w:pos="720"/>
              </w:tabs>
              <w:jc w:val="both"/>
              <w:rPr>
                <w:rFonts w:cstheme="minorHAnsi"/>
              </w:rPr>
            </w:pPr>
            <w:r w:rsidRPr="00ED6AF7">
              <w:rPr>
                <w:rFonts w:cstheme="minorHAnsi"/>
              </w:rPr>
              <w:t>Proven clerical/administrative experience within customer care environment</w:t>
            </w:r>
          </w:p>
          <w:p w14:paraId="1369ED64" w14:textId="77777777" w:rsidR="00ED6AF7" w:rsidRPr="00ED6AF7" w:rsidRDefault="00ED6AF7" w:rsidP="00ED6AF7">
            <w:pPr>
              <w:tabs>
                <w:tab w:val="left" w:pos="720"/>
              </w:tabs>
              <w:jc w:val="both"/>
              <w:rPr>
                <w:rFonts w:cstheme="minorHAnsi"/>
              </w:rPr>
            </w:pPr>
          </w:p>
          <w:p w14:paraId="61C4D1CB" w14:textId="77777777" w:rsidR="00ED6AF7" w:rsidRPr="00ED6AF7" w:rsidRDefault="00ED6AF7" w:rsidP="00ED6AF7">
            <w:pPr>
              <w:tabs>
                <w:tab w:val="left" w:pos="720"/>
              </w:tabs>
              <w:jc w:val="both"/>
              <w:rPr>
                <w:rFonts w:cstheme="minorHAnsi"/>
              </w:rPr>
            </w:pPr>
            <w:r w:rsidRPr="00ED6AF7">
              <w:rPr>
                <w:rFonts w:cstheme="minorHAnsi"/>
              </w:rPr>
              <w:t>Previous NHS/Social Services experience</w:t>
            </w:r>
          </w:p>
          <w:p w14:paraId="56B148FD" w14:textId="77777777" w:rsidR="00ED6AF7" w:rsidRPr="00ED6AF7" w:rsidRDefault="00ED6AF7" w:rsidP="00ED6AF7">
            <w:pPr>
              <w:tabs>
                <w:tab w:val="left" w:pos="720"/>
              </w:tabs>
              <w:jc w:val="both"/>
              <w:rPr>
                <w:rFonts w:cstheme="minorHAnsi"/>
              </w:rPr>
            </w:pPr>
          </w:p>
          <w:p w14:paraId="6A49EF7E" w14:textId="77777777" w:rsidR="00ED6AF7" w:rsidRPr="00ED6AF7" w:rsidRDefault="00ED6AF7" w:rsidP="00ED6AF7">
            <w:pPr>
              <w:tabs>
                <w:tab w:val="left" w:pos="720"/>
              </w:tabs>
              <w:jc w:val="both"/>
              <w:rPr>
                <w:rFonts w:cstheme="minorHAnsi"/>
              </w:rPr>
            </w:pPr>
            <w:r w:rsidRPr="00ED6AF7">
              <w:rPr>
                <w:rFonts w:cstheme="minorHAnsi"/>
              </w:rPr>
              <w:t>Cash management i.e. petty cash</w:t>
            </w:r>
          </w:p>
          <w:p w14:paraId="25D257EE" w14:textId="77777777" w:rsidR="00ED6AF7" w:rsidRPr="00ED6AF7" w:rsidRDefault="00ED6AF7" w:rsidP="002726C6">
            <w:pPr>
              <w:pStyle w:val="bodytext0"/>
              <w:rPr>
                <w:rFonts w:asciiTheme="minorHAnsi" w:hAnsiTheme="minorHAnsi" w:cstheme="minorHAnsi"/>
                <w:sz w:val="22"/>
                <w:szCs w:val="22"/>
              </w:rPr>
            </w:pPr>
          </w:p>
          <w:p w14:paraId="0F357F43" w14:textId="364D233F" w:rsidR="00817E56" w:rsidRPr="00ED6AF7" w:rsidRDefault="00817E56" w:rsidP="00ED6AF7">
            <w:pPr>
              <w:jc w:val="both"/>
              <w:rPr>
                <w:rFonts w:cstheme="minorHAnsi"/>
                <w:color w:val="FF0000"/>
              </w:rPr>
            </w:pPr>
          </w:p>
        </w:tc>
        <w:tc>
          <w:tcPr>
            <w:tcW w:w="1398" w:type="dxa"/>
          </w:tcPr>
          <w:p w14:paraId="10F10025" w14:textId="77777777" w:rsidR="00ED6AF7" w:rsidRDefault="00ED6AF7" w:rsidP="00884334">
            <w:pPr>
              <w:jc w:val="both"/>
              <w:rPr>
                <w:rFonts w:cstheme="minorHAnsi"/>
              </w:rPr>
            </w:pPr>
          </w:p>
          <w:p w14:paraId="5FC7B458" w14:textId="77777777" w:rsidR="00ED6AF7" w:rsidRDefault="00ED6AF7" w:rsidP="00884334">
            <w:pPr>
              <w:jc w:val="both"/>
              <w:rPr>
                <w:rFonts w:cstheme="minorHAnsi"/>
              </w:rPr>
            </w:pPr>
          </w:p>
          <w:p w14:paraId="75F391EB" w14:textId="0B5E7CDF" w:rsidR="001D2D93" w:rsidRDefault="00ED6AF7" w:rsidP="00884334">
            <w:pPr>
              <w:jc w:val="both"/>
              <w:rPr>
                <w:rFonts w:cstheme="minorHAnsi"/>
              </w:rPr>
            </w:pPr>
            <w:r>
              <w:rPr>
                <w:rFonts w:cstheme="minorHAnsi"/>
              </w:rPr>
              <w:t>E</w:t>
            </w:r>
          </w:p>
          <w:p w14:paraId="42E935E0" w14:textId="07C4BB6E" w:rsidR="00ED6AF7" w:rsidRDefault="00ED6AF7" w:rsidP="00884334">
            <w:pPr>
              <w:jc w:val="both"/>
              <w:rPr>
                <w:rFonts w:cstheme="minorHAnsi"/>
              </w:rPr>
            </w:pPr>
          </w:p>
          <w:p w14:paraId="21571167" w14:textId="466829D6" w:rsidR="00ED6AF7" w:rsidRDefault="00ED6AF7" w:rsidP="00884334">
            <w:pPr>
              <w:jc w:val="both"/>
              <w:rPr>
                <w:rFonts w:cstheme="minorHAnsi"/>
              </w:rPr>
            </w:pPr>
            <w:r>
              <w:rPr>
                <w:rFonts w:cstheme="minorHAnsi"/>
              </w:rPr>
              <w:t>D</w:t>
            </w:r>
          </w:p>
          <w:p w14:paraId="2519D082" w14:textId="6A60D5EE" w:rsidR="00ED6AF7" w:rsidRDefault="00ED6AF7" w:rsidP="00884334">
            <w:pPr>
              <w:jc w:val="both"/>
              <w:rPr>
                <w:rFonts w:cstheme="minorHAnsi"/>
              </w:rPr>
            </w:pPr>
          </w:p>
          <w:p w14:paraId="1FFBE8F9" w14:textId="1E25664F" w:rsidR="00ED6AF7" w:rsidRPr="00ED6AF7" w:rsidRDefault="00ED6AF7" w:rsidP="00884334">
            <w:pPr>
              <w:jc w:val="both"/>
              <w:rPr>
                <w:rFonts w:cstheme="minorHAnsi"/>
              </w:rPr>
            </w:pPr>
            <w:r>
              <w:rPr>
                <w:rFonts w:cstheme="minorHAnsi"/>
              </w:rPr>
              <w:t>D</w:t>
            </w:r>
          </w:p>
          <w:p w14:paraId="3EDBC704" w14:textId="77777777" w:rsidR="002726C6" w:rsidRPr="00ED6AF7" w:rsidRDefault="002726C6" w:rsidP="00884334">
            <w:pPr>
              <w:jc w:val="both"/>
              <w:rPr>
                <w:rFonts w:cstheme="minorHAnsi"/>
              </w:rPr>
            </w:pPr>
          </w:p>
          <w:p w14:paraId="125FF640" w14:textId="5B4693B8" w:rsidR="002726C6" w:rsidRPr="00ED6AF7" w:rsidRDefault="002726C6" w:rsidP="00884334">
            <w:pPr>
              <w:jc w:val="both"/>
              <w:rPr>
                <w:rFonts w:cstheme="minorHAnsi"/>
              </w:rPr>
            </w:pPr>
          </w:p>
        </w:tc>
        <w:tc>
          <w:tcPr>
            <w:tcW w:w="1275" w:type="dxa"/>
          </w:tcPr>
          <w:p w14:paraId="56DFDC18" w14:textId="77777777" w:rsidR="001D2D93" w:rsidRPr="00ED6AF7" w:rsidRDefault="001D2D93" w:rsidP="00884334">
            <w:pPr>
              <w:jc w:val="both"/>
              <w:rPr>
                <w:rFonts w:cstheme="minorHAnsi"/>
              </w:rPr>
            </w:pPr>
          </w:p>
          <w:p w14:paraId="01345A3F" w14:textId="77777777" w:rsidR="002726C6" w:rsidRPr="00ED6AF7" w:rsidRDefault="002726C6" w:rsidP="00884334">
            <w:pPr>
              <w:jc w:val="both"/>
              <w:rPr>
                <w:rFonts w:cstheme="minorHAnsi"/>
              </w:rPr>
            </w:pPr>
          </w:p>
          <w:p w14:paraId="775E5E3C" w14:textId="77777777" w:rsidR="002726C6" w:rsidRPr="00ED6AF7" w:rsidRDefault="002726C6" w:rsidP="00884334">
            <w:pPr>
              <w:jc w:val="both"/>
              <w:rPr>
                <w:rFonts w:cstheme="minorHAnsi"/>
              </w:rPr>
            </w:pPr>
          </w:p>
          <w:p w14:paraId="3B644F5F" w14:textId="77777777" w:rsidR="002726C6" w:rsidRPr="00ED6AF7" w:rsidRDefault="002726C6" w:rsidP="00884334">
            <w:pPr>
              <w:jc w:val="both"/>
              <w:rPr>
                <w:rFonts w:cstheme="minorHAnsi"/>
              </w:rPr>
            </w:pPr>
          </w:p>
          <w:p w14:paraId="06769E9D" w14:textId="0FFF96BD" w:rsidR="002726C6" w:rsidRPr="00ED6AF7" w:rsidRDefault="002726C6" w:rsidP="00884334">
            <w:pPr>
              <w:jc w:val="both"/>
              <w:rPr>
                <w:rFonts w:cstheme="minorHAnsi"/>
              </w:rPr>
            </w:pPr>
          </w:p>
        </w:tc>
      </w:tr>
      <w:tr w:rsidR="001D2D93" w:rsidRPr="00F607B2" w14:paraId="16D25352" w14:textId="77777777" w:rsidTr="008F7D36">
        <w:tc>
          <w:tcPr>
            <w:tcW w:w="7641" w:type="dxa"/>
          </w:tcPr>
          <w:p w14:paraId="613481AC" w14:textId="77777777" w:rsidR="001D2D93" w:rsidRPr="00ED6AF7" w:rsidRDefault="001D2D93" w:rsidP="00884334">
            <w:pPr>
              <w:jc w:val="both"/>
              <w:rPr>
                <w:rFonts w:cstheme="minorHAnsi"/>
                <w:b/>
              </w:rPr>
            </w:pPr>
            <w:r w:rsidRPr="00ED6AF7">
              <w:rPr>
                <w:rFonts w:cstheme="minorHAnsi"/>
                <w:b/>
              </w:rPr>
              <w:t xml:space="preserve">PERSONAL ATTRIBUTES </w:t>
            </w:r>
          </w:p>
          <w:p w14:paraId="7648C5C9" w14:textId="77777777" w:rsidR="005C7A4F" w:rsidRPr="00ED6AF7" w:rsidRDefault="005C7A4F" w:rsidP="002726C6">
            <w:pPr>
              <w:jc w:val="both"/>
              <w:rPr>
                <w:rFonts w:cstheme="minorHAnsi"/>
                <w:color w:val="FF0000"/>
              </w:rPr>
            </w:pPr>
          </w:p>
          <w:p w14:paraId="47F216E6" w14:textId="77777777" w:rsidR="00ED6AF7" w:rsidRPr="00ED6AF7" w:rsidRDefault="00ED6AF7" w:rsidP="00ED6AF7">
            <w:pPr>
              <w:pStyle w:val="Header"/>
              <w:tabs>
                <w:tab w:val="left" w:pos="720"/>
              </w:tabs>
              <w:jc w:val="both"/>
              <w:rPr>
                <w:rFonts w:cstheme="minorHAnsi"/>
              </w:rPr>
            </w:pPr>
            <w:r w:rsidRPr="00ED6AF7">
              <w:rPr>
                <w:rFonts w:cstheme="minorHAnsi"/>
              </w:rPr>
              <w:t>Reliability and flexibility, able to contribute to changing demands of the service.</w:t>
            </w:r>
          </w:p>
          <w:p w14:paraId="2D654714" w14:textId="77777777" w:rsidR="00ED6AF7" w:rsidRPr="00ED6AF7" w:rsidRDefault="00ED6AF7" w:rsidP="00ED6AF7">
            <w:pPr>
              <w:pStyle w:val="Header"/>
              <w:tabs>
                <w:tab w:val="left" w:pos="720"/>
              </w:tabs>
              <w:jc w:val="both"/>
              <w:rPr>
                <w:rFonts w:cstheme="minorHAnsi"/>
              </w:rPr>
            </w:pPr>
          </w:p>
          <w:p w14:paraId="216495B8" w14:textId="77777777" w:rsidR="00ED6AF7" w:rsidRPr="00ED6AF7" w:rsidRDefault="00ED6AF7" w:rsidP="00ED6AF7">
            <w:pPr>
              <w:pStyle w:val="Header"/>
              <w:tabs>
                <w:tab w:val="left" w:pos="720"/>
              </w:tabs>
              <w:jc w:val="both"/>
              <w:rPr>
                <w:rFonts w:cstheme="minorHAnsi"/>
              </w:rPr>
            </w:pPr>
            <w:r w:rsidRPr="00ED6AF7">
              <w:rPr>
                <w:rFonts w:cstheme="minorHAnsi"/>
              </w:rPr>
              <w:t>Willing to undertake training relevant to the post.</w:t>
            </w:r>
          </w:p>
          <w:p w14:paraId="48B387F7" w14:textId="77777777" w:rsidR="005C7A4F" w:rsidRPr="00ED6AF7" w:rsidRDefault="005C7A4F" w:rsidP="002726C6">
            <w:pPr>
              <w:jc w:val="both"/>
              <w:rPr>
                <w:rFonts w:cstheme="minorHAnsi"/>
                <w:color w:val="FF0000"/>
              </w:rPr>
            </w:pPr>
          </w:p>
          <w:p w14:paraId="2A73E13B" w14:textId="77777777" w:rsidR="00ED6AF7" w:rsidRPr="00ED6AF7" w:rsidRDefault="00ED6AF7" w:rsidP="00ED6AF7">
            <w:pPr>
              <w:pStyle w:val="Header"/>
              <w:tabs>
                <w:tab w:val="left" w:pos="720"/>
              </w:tabs>
              <w:jc w:val="both"/>
              <w:rPr>
                <w:rFonts w:cstheme="minorHAnsi"/>
              </w:rPr>
            </w:pPr>
            <w:r w:rsidRPr="00ED6AF7">
              <w:rPr>
                <w:rFonts w:cstheme="minorHAnsi"/>
              </w:rPr>
              <w:t xml:space="preserve">Ability to work within a team </w:t>
            </w:r>
          </w:p>
          <w:p w14:paraId="3A945E63" w14:textId="77777777" w:rsidR="00ED6AF7" w:rsidRPr="00ED6AF7" w:rsidRDefault="00ED6AF7" w:rsidP="00ED6AF7">
            <w:pPr>
              <w:pStyle w:val="Header"/>
              <w:tabs>
                <w:tab w:val="left" w:pos="720"/>
              </w:tabs>
              <w:jc w:val="both"/>
              <w:rPr>
                <w:rFonts w:cstheme="minorHAnsi"/>
              </w:rPr>
            </w:pPr>
          </w:p>
          <w:p w14:paraId="68F5E084" w14:textId="2D5291E2" w:rsidR="00ED6AF7" w:rsidRDefault="00ED6AF7" w:rsidP="00ED6AF7">
            <w:pPr>
              <w:pStyle w:val="Header"/>
              <w:tabs>
                <w:tab w:val="left" w:pos="720"/>
              </w:tabs>
              <w:jc w:val="both"/>
              <w:rPr>
                <w:rFonts w:cstheme="minorHAnsi"/>
              </w:rPr>
            </w:pPr>
            <w:r w:rsidRPr="00ED6AF7">
              <w:rPr>
                <w:rFonts w:cstheme="minorHAnsi"/>
              </w:rPr>
              <w:t>Ability to demonstrate a diplomatic caring attitude whilst maintaining confidentiality.</w:t>
            </w:r>
          </w:p>
          <w:p w14:paraId="53B367A3" w14:textId="249BBE92" w:rsidR="00ED6AF7" w:rsidRDefault="00ED6AF7" w:rsidP="00ED6AF7">
            <w:pPr>
              <w:pStyle w:val="Header"/>
              <w:tabs>
                <w:tab w:val="left" w:pos="720"/>
              </w:tabs>
              <w:jc w:val="both"/>
              <w:rPr>
                <w:rFonts w:cstheme="minorHAnsi"/>
              </w:rPr>
            </w:pPr>
          </w:p>
          <w:p w14:paraId="05EA9F2A" w14:textId="77777777" w:rsidR="00ED6AF7" w:rsidRPr="00ED6AF7" w:rsidRDefault="00ED6AF7" w:rsidP="00ED6AF7">
            <w:pPr>
              <w:pStyle w:val="Header"/>
              <w:tabs>
                <w:tab w:val="left" w:pos="720"/>
              </w:tabs>
              <w:jc w:val="both"/>
              <w:rPr>
                <w:rFonts w:cstheme="minorHAnsi"/>
              </w:rPr>
            </w:pPr>
          </w:p>
          <w:p w14:paraId="2F314D8F" w14:textId="01C39EE6" w:rsidR="00ED6AF7" w:rsidRPr="00ED6AF7" w:rsidRDefault="00ED6AF7" w:rsidP="002726C6">
            <w:pPr>
              <w:jc w:val="both"/>
              <w:rPr>
                <w:rFonts w:cstheme="minorHAnsi"/>
                <w:color w:val="FF0000"/>
              </w:rPr>
            </w:pPr>
          </w:p>
        </w:tc>
        <w:tc>
          <w:tcPr>
            <w:tcW w:w="1398" w:type="dxa"/>
          </w:tcPr>
          <w:p w14:paraId="7D4F3809" w14:textId="77777777" w:rsidR="0090377C" w:rsidRDefault="0090377C" w:rsidP="00884334">
            <w:pPr>
              <w:jc w:val="both"/>
              <w:rPr>
                <w:rFonts w:cstheme="minorHAnsi"/>
              </w:rPr>
            </w:pPr>
          </w:p>
          <w:p w14:paraId="38DC97B5" w14:textId="77777777" w:rsidR="00ED6AF7" w:rsidRDefault="00ED6AF7" w:rsidP="00884334">
            <w:pPr>
              <w:jc w:val="both"/>
              <w:rPr>
                <w:rFonts w:cstheme="minorHAnsi"/>
              </w:rPr>
            </w:pPr>
          </w:p>
          <w:p w14:paraId="497BEDF2" w14:textId="10E02A52" w:rsidR="00ED6AF7" w:rsidRDefault="00ED6AF7" w:rsidP="00884334">
            <w:pPr>
              <w:jc w:val="both"/>
              <w:rPr>
                <w:rFonts w:cstheme="minorHAnsi"/>
              </w:rPr>
            </w:pPr>
            <w:r>
              <w:rPr>
                <w:rFonts w:cstheme="minorHAnsi"/>
              </w:rPr>
              <w:t>E</w:t>
            </w:r>
          </w:p>
          <w:p w14:paraId="4A9AF004" w14:textId="77777777" w:rsidR="00ED6AF7" w:rsidRDefault="00ED6AF7" w:rsidP="00884334">
            <w:pPr>
              <w:jc w:val="both"/>
              <w:rPr>
                <w:rFonts w:cstheme="minorHAnsi"/>
              </w:rPr>
            </w:pPr>
          </w:p>
          <w:p w14:paraId="44FB5BD0" w14:textId="77777777" w:rsidR="00ED6AF7" w:rsidRDefault="00ED6AF7" w:rsidP="00884334">
            <w:pPr>
              <w:jc w:val="both"/>
              <w:rPr>
                <w:rFonts w:cstheme="minorHAnsi"/>
              </w:rPr>
            </w:pPr>
            <w:r>
              <w:rPr>
                <w:rFonts w:cstheme="minorHAnsi"/>
              </w:rPr>
              <w:t>E</w:t>
            </w:r>
          </w:p>
          <w:p w14:paraId="24CE94AB" w14:textId="77777777" w:rsidR="00ED6AF7" w:rsidRDefault="00ED6AF7" w:rsidP="00884334">
            <w:pPr>
              <w:jc w:val="both"/>
              <w:rPr>
                <w:rFonts w:cstheme="minorHAnsi"/>
              </w:rPr>
            </w:pPr>
          </w:p>
          <w:p w14:paraId="1369A98B" w14:textId="77777777" w:rsidR="00ED6AF7" w:rsidRDefault="00ED6AF7" w:rsidP="00884334">
            <w:pPr>
              <w:jc w:val="both"/>
              <w:rPr>
                <w:rFonts w:cstheme="minorHAnsi"/>
              </w:rPr>
            </w:pPr>
            <w:r>
              <w:rPr>
                <w:rFonts w:cstheme="minorHAnsi"/>
              </w:rPr>
              <w:t>E</w:t>
            </w:r>
          </w:p>
          <w:p w14:paraId="49A8C129" w14:textId="77777777" w:rsidR="00ED6AF7" w:rsidRDefault="00ED6AF7" w:rsidP="00884334">
            <w:pPr>
              <w:jc w:val="both"/>
              <w:rPr>
                <w:rFonts w:cstheme="minorHAnsi"/>
              </w:rPr>
            </w:pPr>
          </w:p>
          <w:p w14:paraId="11793A0C" w14:textId="6A0718E2" w:rsidR="00ED6AF7" w:rsidRPr="00ED6AF7" w:rsidRDefault="00ED6AF7" w:rsidP="00884334">
            <w:pPr>
              <w:jc w:val="both"/>
              <w:rPr>
                <w:rFonts w:cstheme="minorHAnsi"/>
              </w:rPr>
            </w:pPr>
            <w:r>
              <w:rPr>
                <w:rFonts w:cstheme="minorHAnsi"/>
              </w:rPr>
              <w:t>E</w:t>
            </w:r>
          </w:p>
        </w:tc>
        <w:tc>
          <w:tcPr>
            <w:tcW w:w="1275" w:type="dxa"/>
          </w:tcPr>
          <w:p w14:paraId="72B4A2B1" w14:textId="77777777" w:rsidR="001D2D93" w:rsidRPr="00ED6AF7" w:rsidRDefault="001D2D93" w:rsidP="00884334">
            <w:pPr>
              <w:jc w:val="both"/>
              <w:rPr>
                <w:rFonts w:cstheme="minorHAnsi"/>
              </w:rPr>
            </w:pPr>
          </w:p>
        </w:tc>
      </w:tr>
      <w:tr w:rsidR="001D2D93" w:rsidRPr="00DF0E17" w14:paraId="00D0FE23" w14:textId="77777777" w:rsidTr="008F7D36">
        <w:tc>
          <w:tcPr>
            <w:tcW w:w="7641" w:type="dxa"/>
          </w:tcPr>
          <w:p w14:paraId="1DD31D60" w14:textId="3FA7DF95" w:rsidR="001D2D93" w:rsidRPr="00ED6AF7" w:rsidRDefault="001D2D93" w:rsidP="00884334">
            <w:pPr>
              <w:jc w:val="both"/>
              <w:rPr>
                <w:rFonts w:cstheme="minorHAnsi"/>
                <w:b/>
              </w:rPr>
            </w:pPr>
            <w:r w:rsidRPr="00ED6AF7">
              <w:rPr>
                <w:rFonts w:cstheme="minorHAnsi"/>
                <w:b/>
              </w:rPr>
              <w:lastRenderedPageBreak/>
              <w:t>OTHER REQUIR</w:t>
            </w:r>
            <w:r w:rsidR="0033014F" w:rsidRPr="00ED6AF7">
              <w:rPr>
                <w:rFonts w:cstheme="minorHAnsi"/>
                <w:b/>
              </w:rPr>
              <w:t>E</w:t>
            </w:r>
            <w:r w:rsidRPr="00ED6AF7">
              <w:rPr>
                <w:rFonts w:cstheme="minorHAnsi"/>
                <w:b/>
              </w:rPr>
              <w:t xml:space="preserve">MENTS </w:t>
            </w:r>
          </w:p>
          <w:p w14:paraId="26392774" w14:textId="3BB31F04" w:rsidR="00DF0E17" w:rsidRPr="00ED6AF7" w:rsidRDefault="00DF0E17" w:rsidP="00884334">
            <w:pPr>
              <w:jc w:val="both"/>
              <w:rPr>
                <w:rFonts w:cstheme="minorHAnsi"/>
                <w:b/>
              </w:rPr>
            </w:pPr>
          </w:p>
          <w:p w14:paraId="26299F74" w14:textId="77777777" w:rsidR="00ED6AF7" w:rsidRPr="00ED6AF7" w:rsidRDefault="00ED6AF7" w:rsidP="00ED6AF7">
            <w:pPr>
              <w:tabs>
                <w:tab w:val="left" w:pos="720"/>
              </w:tabs>
              <w:jc w:val="both"/>
              <w:rPr>
                <w:rFonts w:cstheme="minorHAnsi"/>
              </w:rPr>
            </w:pPr>
            <w:r w:rsidRPr="00ED6AF7">
              <w:rPr>
                <w:rFonts w:cstheme="minorHAnsi"/>
              </w:rPr>
              <w:t>The post holder must demonstrate a positive commitment to uphold diversity and equality policies approved by the Trust.</w:t>
            </w:r>
          </w:p>
          <w:p w14:paraId="25D6E14F" w14:textId="77777777" w:rsidR="00ED6AF7" w:rsidRPr="00ED6AF7" w:rsidRDefault="00ED6AF7" w:rsidP="00ED6AF7">
            <w:pPr>
              <w:tabs>
                <w:tab w:val="left" w:pos="720"/>
              </w:tabs>
              <w:jc w:val="both"/>
              <w:rPr>
                <w:rFonts w:cstheme="minorHAnsi"/>
              </w:rPr>
            </w:pPr>
          </w:p>
          <w:p w14:paraId="3F8E6812" w14:textId="77777777" w:rsidR="00ED6AF7" w:rsidRPr="00ED6AF7" w:rsidRDefault="00ED6AF7" w:rsidP="00ED6AF7">
            <w:pPr>
              <w:tabs>
                <w:tab w:val="left" w:pos="720"/>
              </w:tabs>
              <w:jc w:val="both"/>
              <w:rPr>
                <w:rFonts w:cstheme="minorHAnsi"/>
              </w:rPr>
            </w:pPr>
            <w:r w:rsidRPr="00ED6AF7">
              <w:rPr>
                <w:rFonts w:cstheme="minorHAnsi"/>
              </w:rPr>
              <w:t>Willing to travel to / work in other locations as required</w:t>
            </w:r>
          </w:p>
          <w:p w14:paraId="61B9A7FB" w14:textId="77777777" w:rsidR="00ED6AF7" w:rsidRPr="00ED6AF7" w:rsidRDefault="00ED6AF7" w:rsidP="00884334">
            <w:pPr>
              <w:jc w:val="both"/>
              <w:rPr>
                <w:rFonts w:cstheme="minorHAnsi"/>
                <w:b/>
              </w:rPr>
            </w:pPr>
          </w:p>
          <w:p w14:paraId="15FEE045" w14:textId="3D9DE97D" w:rsidR="003A310F" w:rsidRPr="00ED6AF7" w:rsidRDefault="00DF0E17" w:rsidP="00DF0E17">
            <w:pPr>
              <w:jc w:val="both"/>
              <w:rPr>
                <w:rFonts w:cstheme="minorHAnsi"/>
              </w:rPr>
            </w:pPr>
            <w:r w:rsidRPr="00ED6AF7">
              <w:rPr>
                <w:rFonts w:cstheme="minorHAnsi"/>
              </w:rPr>
              <w:t xml:space="preserve"> </w:t>
            </w:r>
          </w:p>
        </w:tc>
        <w:tc>
          <w:tcPr>
            <w:tcW w:w="1398" w:type="dxa"/>
          </w:tcPr>
          <w:p w14:paraId="27389F41" w14:textId="77777777" w:rsidR="001D2D93" w:rsidRPr="00ED6AF7" w:rsidRDefault="001D2D93" w:rsidP="00884334">
            <w:pPr>
              <w:jc w:val="both"/>
              <w:rPr>
                <w:rFonts w:cstheme="minorHAnsi"/>
              </w:rPr>
            </w:pPr>
          </w:p>
          <w:p w14:paraId="05E58DB5" w14:textId="14E8C39C" w:rsidR="00DF0E17" w:rsidRDefault="00DF0E17" w:rsidP="00884334">
            <w:pPr>
              <w:jc w:val="both"/>
              <w:rPr>
                <w:rFonts w:cstheme="minorHAnsi"/>
              </w:rPr>
            </w:pPr>
          </w:p>
          <w:p w14:paraId="40A4F7BC" w14:textId="667BB957" w:rsidR="00ED6AF7" w:rsidRDefault="00ED6AF7" w:rsidP="00884334">
            <w:pPr>
              <w:jc w:val="both"/>
              <w:rPr>
                <w:rFonts w:cstheme="minorHAnsi"/>
              </w:rPr>
            </w:pPr>
            <w:r>
              <w:rPr>
                <w:rFonts w:cstheme="minorHAnsi"/>
              </w:rPr>
              <w:t>E</w:t>
            </w:r>
          </w:p>
          <w:p w14:paraId="33822568" w14:textId="22E1E8B7" w:rsidR="00ED6AF7" w:rsidRDefault="00ED6AF7" w:rsidP="00884334">
            <w:pPr>
              <w:jc w:val="both"/>
              <w:rPr>
                <w:rFonts w:cstheme="minorHAnsi"/>
              </w:rPr>
            </w:pPr>
          </w:p>
          <w:p w14:paraId="4FA97777" w14:textId="3358F8E8" w:rsidR="00ED6AF7" w:rsidRDefault="00ED6AF7" w:rsidP="00884334">
            <w:pPr>
              <w:jc w:val="both"/>
              <w:rPr>
                <w:rFonts w:cstheme="minorHAnsi"/>
              </w:rPr>
            </w:pPr>
          </w:p>
          <w:p w14:paraId="7751AC9A" w14:textId="1357855C" w:rsidR="00ED6AF7" w:rsidRPr="00ED6AF7" w:rsidRDefault="00ED6AF7" w:rsidP="00884334">
            <w:pPr>
              <w:jc w:val="both"/>
              <w:rPr>
                <w:rFonts w:cstheme="minorHAnsi"/>
              </w:rPr>
            </w:pPr>
            <w:r>
              <w:rPr>
                <w:rFonts w:cstheme="minorHAnsi"/>
              </w:rPr>
              <w:t>E</w:t>
            </w:r>
          </w:p>
          <w:p w14:paraId="6DEE6C90" w14:textId="7E339B97" w:rsidR="00DF0E17" w:rsidRPr="00ED6AF7" w:rsidRDefault="00DF0E17" w:rsidP="00ED6AF7">
            <w:pPr>
              <w:jc w:val="both"/>
              <w:rPr>
                <w:rFonts w:cstheme="minorHAnsi"/>
              </w:rPr>
            </w:pPr>
          </w:p>
        </w:tc>
        <w:tc>
          <w:tcPr>
            <w:tcW w:w="1275" w:type="dxa"/>
          </w:tcPr>
          <w:p w14:paraId="6EC7C4AC" w14:textId="77777777" w:rsidR="001D2D93" w:rsidRPr="00ED6AF7" w:rsidRDefault="001D2D93" w:rsidP="00884334">
            <w:pPr>
              <w:jc w:val="both"/>
              <w:rPr>
                <w:rFonts w:cstheme="minorHAnsi"/>
              </w:rPr>
            </w:pPr>
          </w:p>
        </w:tc>
      </w:tr>
    </w:tbl>
    <w:p w14:paraId="0235443A" w14:textId="2B3DE62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B3D9283" w:rsidR="00F607B2" w:rsidRPr="00F607B2" w:rsidRDefault="00ED6AF7" w:rsidP="0090377C">
            <w:pPr>
              <w:jc w:val="center"/>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90377C" w:rsidRDefault="00F607B2" w:rsidP="0090377C">
            <w:pPr>
              <w:jc w:val="center"/>
              <w:rPr>
                <w:rFonts w:ascii="Arial" w:hAnsi="Arial" w:cs="Arial"/>
              </w:rPr>
            </w:pPr>
          </w:p>
        </w:tc>
        <w:tc>
          <w:tcPr>
            <w:tcW w:w="789" w:type="dxa"/>
            <w:tcBorders>
              <w:bottom w:val="single" w:sz="4" w:space="0" w:color="auto"/>
            </w:tcBorders>
          </w:tcPr>
          <w:p w14:paraId="5FC4C299" w14:textId="24D29ED9" w:rsidR="00F607B2" w:rsidRPr="0090377C" w:rsidRDefault="00F607B2" w:rsidP="0090377C">
            <w:pPr>
              <w:jc w:val="center"/>
              <w:rPr>
                <w:rFonts w:ascii="Arial" w:hAnsi="Arial" w:cs="Arial"/>
              </w:rPr>
            </w:pPr>
          </w:p>
        </w:tc>
        <w:tc>
          <w:tcPr>
            <w:tcW w:w="709" w:type="dxa"/>
            <w:tcBorders>
              <w:bottom w:val="single" w:sz="4" w:space="0" w:color="auto"/>
            </w:tcBorders>
          </w:tcPr>
          <w:p w14:paraId="1A6A4EB0" w14:textId="77777777" w:rsidR="00F607B2" w:rsidRPr="0090377C" w:rsidRDefault="00F607B2" w:rsidP="0090377C">
            <w:pPr>
              <w:jc w:val="center"/>
              <w:rPr>
                <w:rFonts w:ascii="Arial" w:hAnsi="Arial" w:cs="Arial"/>
              </w:rPr>
            </w:pPr>
          </w:p>
        </w:tc>
        <w:tc>
          <w:tcPr>
            <w:tcW w:w="708" w:type="dxa"/>
            <w:tcBorders>
              <w:bottom w:val="single" w:sz="4" w:space="0" w:color="auto"/>
            </w:tcBorders>
          </w:tcPr>
          <w:p w14:paraId="7B596703" w14:textId="77777777" w:rsidR="00F607B2" w:rsidRPr="0090377C" w:rsidRDefault="00F607B2" w:rsidP="0090377C">
            <w:pPr>
              <w:jc w:val="center"/>
              <w:rPr>
                <w:rFonts w:ascii="Arial" w:hAnsi="Arial" w:cs="Arial"/>
              </w:rPr>
            </w:pPr>
          </w:p>
        </w:tc>
      </w:tr>
      <w:tr w:rsidR="00F607B2" w:rsidRPr="00F607B2" w14:paraId="589E46DE" w14:textId="77777777" w:rsidTr="0090377C">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A7922D0" w:rsidR="00F607B2" w:rsidRPr="00F607B2" w:rsidRDefault="00F607B2" w:rsidP="0090377C">
            <w:pPr>
              <w:jc w:val="center"/>
              <w:rPr>
                <w:rFonts w:ascii="Arial" w:hAnsi="Arial" w:cs="Arial"/>
              </w:rPr>
            </w:pPr>
            <w:r w:rsidRPr="00F607B2">
              <w:rPr>
                <w:rFonts w:ascii="Arial" w:hAnsi="Arial" w:cs="Arial"/>
              </w:rPr>
              <w:t>Y</w:t>
            </w:r>
          </w:p>
        </w:tc>
        <w:tc>
          <w:tcPr>
            <w:tcW w:w="770" w:type="dxa"/>
            <w:shd w:val="clear" w:color="auto" w:fill="auto"/>
          </w:tcPr>
          <w:p w14:paraId="286EEC36" w14:textId="77777777" w:rsidR="00F607B2" w:rsidRPr="0090377C" w:rsidRDefault="00F607B2" w:rsidP="0090377C">
            <w:pPr>
              <w:jc w:val="center"/>
              <w:rPr>
                <w:rFonts w:ascii="Arial" w:hAnsi="Arial" w:cs="Arial"/>
              </w:rPr>
            </w:pPr>
          </w:p>
        </w:tc>
        <w:tc>
          <w:tcPr>
            <w:tcW w:w="789" w:type="dxa"/>
            <w:shd w:val="clear" w:color="auto" w:fill="auto"/>
          </w:tcPr>
          <w:p w14:paraId="4268A789" w14:textId="77777777" w:rsidR="00F607B2" w:rsidRPr="0090377C" w:rsidRDefault="00F607B2" w:rsidP="0090377C">
            <w:pPr>
              <w:jc w:val="center"/>
              <w:rPr>
                <w:rFonts w:ascii="Arial" w:hAnsi="Arial" w:cs="Arial"/>
              </w:rPr>
            </w:pPr>
          </w:p>
        </w:tc>
        <w:tc>
          <w:tcPr>
            <w:tcW w:w="709" w:type="dxa"/>
            <w:shd w:val="clear" w:color="auto" w:fill="auto"/>
          </w:tcPr>
          <w:p w14:paraId="43F01D64" w14:textId="77777777" w:rsidR="00F607B2" w:rsidRPr="0090377C" w:rsidRDefault="00F607B2" w:rsidP="0090377C">
            <w:pPr>
              <w:jc w:val="center"/>
              <w:rPr>
                <w:rFonts w:ascii="Arial" w:hAnsi="Arial" w:cs="Arial"/>
              </w:rPr>
            </w:pPr>
          </w:p>
        </w:tc>
        <w:tc>
          <w:tcPr>
            <w:tcW w:w="708" w:type="dxa"/>
            <w:shd w:val="clear" w:color="auto" w:fill="auto"/>
          </w:tcPr>
          <w:p w14:paraId="6DA4715F" w14:textId="1407067B" w:rsidR="00F607B2" w:rsidRPr="0090377C" w:rsidRDefault="0090377C" w:rsidP="0090377C">
            <w:pPr>
              <w:jc w:val="center"/>
              <w:rPr>
                <w:rFonts w:ascii="Arial" w:hAnsi="Arial" w:cs="Arial"/>
              </w:rPr>
            </w:pPr>
            <w:r>
              <w:rPr>
                <w:rFonts w:ascii="Arial" w:hAnsi="Arial" w:cs="Arial"/>
              </w:rPr>
              <w:sym w:font="Wingdings" w:char="F0FC"/>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E61CC1D" w:rsidR="00F607B2" w:rsidRPr="00F607B2" w:rsidRDefault="00ED6AF7" w:rsidP="0090377C">
            <w:pPr>
              <w:jc w:val="center"/>
              <w:rPr>
                <w:rFonts w:ascii="Arial" w:hAnsi="Arial" w:cs="Arial"/>
              </w:rPr>
            </w:pPr>
            <w:r>
              <w:rPr>
                <w:rFonts w:ascii="Arial" w:hAnsi="Arial" w:cs="Arial"/>
              </w:rPr>
              <w:t>N</w:t>
            </w:r>
          </w:p>
        </w:tc>
        <w:tc>
          <w:tcPr>
            <w:tcW w:w="770" w:type="dxa"/>
          </w:tcPr>
          <w:p w14:paraId="01A3265D" w14:textId="3F24BD54" w:rsidR="00F607B2" w:rsidRPr="0090377C" w:rsidRDefault="00F607B2" w:rsidP="0090377C">
            <w:pPr>
              <w:jc w:val="center"/>
              <w:rPr>
                <w:rFonts w:ascii="Arial" w:hAnsi="Arial" w:cs="Arial"/>
              </w:rPr>
            </w:pPr>
          </w:p>
        </w:tc>
        <w:tc>
          <w:tcPr>
            <w:tcW w:w="789" w:type="dxa"/>
          </w:tcPr>
          <w:p w14:paraId="6B03765B" w14:textId="77777777" w:rsidR="00F607B2" w:rsidRPr="0090377C" w:rsidRDefault="00F607B2" w:rsidP="0090377C">
            <w:pPr>
              <w:jc w:val="center"/>
              <w:rPr>
                <w:rFonts w:ascii="Arial" w:hAnsi="Arial" w:cs="Arial"/>
              </w:rPr>
            </w:pPr>
          </w:p>
        </w:tc>
        <w:tc>
          <w:tcPr>
            <w:tcW w:w="709" w:type="dxa"/>
          </w:tcPr>
          <w:p w14:paraId="7EE06037" w14:textId="77777777" w:rsidR="00F607B2" w:rsidRPr="0090377C" w:rsidRDefault="00F607B2" w:rsidP="0090377C">
            <w:pPr>
              <w:jc w:val="center"/>
              <w:rPr>
                <w:rFonts w:ascii="Arial" w:hAnsi="Arial" w:cs="Arial"/>
              </w:rPr>
            </w:pPr>
          </w:p>
        </w:tc>
        <w:tc>
          <w:tcPr>
            <w:tcW w:w="708" w:type="dxa"/>
          </w:tcPr>
          <w:p w14:paraId="00D81D96" w14:textId="4456B9BE" w:rsidR="00F607B2" w:rsidRPr="0090377C" w:rsidRDefault="00F607B2" w:rsidP="0090377C">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0CF632C" w:rsidR="00F607B2" w:rsidRPr="00F607B2" w:rsidRDefault="00ED6AF7" w:rsidP="0090377C">
            <w:pPr>
              <w:jc w:val="center"/>
              <w:rPr>
                <w:rFonts w:ascii="Arial" w:hAnsi="Arial" w:cs="Arial"/>
              </w:rPr>
            </w:pPr>
            <w:r>
              <w:rPr>
                <w:rFonts w:ascii="Arial" w:hAnsi="Arial" w:cs="Arial"/>
              </w:rPr>
              <w:t>N</w:t>
            </w:r>
          </w:p>
        </w:tc>
        <w:tc>
          <w:tcPr>
            <w:tcW w:w="770" w:type="dxa"/>
          </w:tcPr>
          <w:p w14:paraId="5A4A1D67" w14:textId="77777777" w:rsidR="00F607B2" w:rsidRPr="0090377C" w:rsidRDefault="00F607B2" w:rsidP="0090377C">
            <w:pPr>
              <w:jc w:val="center"/>
              <w:rPr>
                <w:rFonts w:ascii="Arial" w:hAnsi="Arial" w:cs="Arial"/>
              </w:rPr>
            </w:pPr>
          </w:p>
        </w:tc>
        <w:tc>
          <w:tcPr>
            <w:tcW w:w="789" w:type="dxa"/>
          </w:tcPr>
          <w:p w14:paraId="6856DDCB" w14:textId="7F8018D4" w:rsidR="00F607B2" w:rsidRPr="0090377C" w:rsidRDefault="00F607B2" w:rsidP="0090377C">
            <w:pPr>
              <w:jc w:val="center"/>
              <w:rPr>
                <w:rFonts w:ascii="Arial" w:hAnsi="Arial" w:cs="Arial"/>
              </w:rPr>
            </w:pPr>
          </w:p>
        </w:tc>
        <w:tc>
          <w:tcPr>
            <w:tcW w:w="709" w:type="dxa"/>
          </w:tcPr>
          <w:p w14:paraId="6787ABBB" w14:textId="77777777" w:rsidR="00F607B2" w:rsidRPr="0090377C" w:rsidRDefault="00F607B2" w:rsidP="0090377C">
            <w:pPr>
              <w:jc w:val="center"/>
              <w:rPr>
                <w:rFonts w:ascii="Arial" w:hAnsi="Arial" w:cs="Arial"/>
              </w:rPr>
            </w:pPr>
          </w:p>
        </w:tc>
        <w:tc>
          <w:tcPr>
            <w:tcW w:w="708" w:type="dxa"/>
          </w:tcPr>
          <w:p w14:paraId="5AD40FDB" w14:textId="77777777" w:rsidR="00F607B2" w:rsidRPr="0090377C" w:rsidRDefault="00F607B2" w:rsidP="0090377C">
            <w:pPr>
              <w:jc w:val="center"/>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4E79F2E" w:rsidR="00F607B2" w:rsidRPr="00F607B2" w:rsidRDefault="00ED6AF7" w:rsidP="0090377C">
            <w:pPr>
              <w:jc w:val="center"/>
              <w:rPr>
                <w:rFonts w:ascii="Arial" w:hAnsi="Arial" w:cs="Arial"/>
              </w:rPr>
            </w:pPr>
            <w:r>
              <w:rPr>
                <w:rFonts w:ascii="Arial" w:hAnsi="Arial" w:cs="Arial"/>
              </w:rPr>
              <w:t>N</w:t>
            </w:r>
          </w:p>
        </w:tc>
        <w:tc>
          <w:tcPr>
            <w:tcW w:w="770" w:type="dxa"/>
            <w:tcBorders>
              <w:bottom w:val="single" w:sz="4" w:space="0" w:color="auto"/>
            </w:tcBorders>
          </w:tcPr>
          <w:p w14:paraId="45E8C87A" w14:textId="77777777" w:rsidR="00F607B2" w:rsidRPr="0090377C" w:rsidRDefault="00F607B2" w:rsidP="0090377C">
            <w:pPr>
              <w:jc w:val="center"/>
              <w:rPr>
                <w:rFonts w:ascii="Arial" w:hAnsi="Arial" w:cs="Arial"/>
              </w:rPr>
            </w:pPr>
          </w:p>
        </w:tc>
        <w:tc>
          <w:tcPr>
            <w:tcW w:w="789" w:type="dxa"/>
            <w:tcBorders>
              <w:bottom w:val="single" w:sz="4" w:space="0" w:color="auto"/>
            </w:tcBorders>
          </w:tcPr>
          <w:p w14:paraId="0E5FD10E" w14:textId="70456AA2" w:rsidR="00F607B2" w:rsidRPr="0090377C" w:rsidRDefault="00F607B2" w:rsidP="0090377C">
            <w:pPr>
              <w:jc w:val="center"/>
              <w:rPr>
                <w:rFonts w:ascii="Arial" w:hAnsi="Arial" w:cs="Arial"/>
              </w:rPr>
            </w:pPr>
          </w:p>
        </w:tc>
        <w:tc>
          <w:tcPr>
            <w:tcW w:w="709" w:type="dxa"/>
            <w:tcBorders>
              <w:bottom w:val="single" w:sz="4" w:space="0" w:color="auto"/>
            </w:tcBorders>
          </w:tcPr>
          <w:p w14:paraId="0CE3CCAC" w14:textId="77777777" w:rsidR="00F607B2" w:rsidRPr="0090377C" w:rsidRDefault="00F607B2" w:rsidP="0090377C">
            <w:pPr>
              <w:jc w:val="center"/>
              <w:rPr>
                <w:rFonts w:ascii="Arial" w:hAnsi="Arial" w:cs="Arial"/>
              </w:rPr>
            </w:pPr>
          </w:p>
        </w:tc>
        <w:tc>
          <w:tcPr>
            <w:tcW w:w="708" w:type="dxa"/>
            <w:tcBorders>
              <w:bottom w:val="single" w:sz="4" w:space="0" w:color="auto"/>
            </w:tcBorders>
          </w:tcPr>
          <w:p w14:paraId="1A2F9A02" w14:textId="77777777" w:rsidR="00F607B2" w:rsidRPr="0090377C" w:rsidRDefault="00F607B2" w:rsidP="0090377C">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90377C" w:rsidRDefault="00615705" w:rsidP="0090377C">
            <w:pPr>
              <w:jc w:val="center"/>
              <w:rPr>
                <w:rFonts w:ascii="Arial" w:hAnsi="Arial" w:cs="Arial"/>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90377C">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90377C" w:rsidRDefault="00F607B2" w:rsidP="0090377C">
            <w:pPr>
              <w:jc w:val="center"/>
              <w:rPr>
                <w:rFonts w:ascii="Arial" w:hAnsi="Arial" w:cs="Arial"/>
              </w:rPr>
            </w:pPr>
          </w:p>
        </w:tc>
        <w:tc>
          <w:tcPr>
            <w:tcW w:w="789" w:type="dxa"/>
            <w:tcBorders>
              <w:bottom w:val="single" w:sz="4" w:space="0" w:color="auto"/>
            </w:tcBorders>
            <w:shd w:val="clear" w:color="auto" w:fill="002060"/>
          </w:tcPr>
          <w:p w14:paraId="6C057ED6" w14:textId="77777777" w:rsidR="00F607B2" w:rsidRPr="0090377C" w:rsidRDefault="00F607B2" w:rsidP="0090377C">
            <w:pPr>
              <w:jc w:val="center"/>
              <w:rPr>
                <w:rFonts w:ascii="Arial" w:hAnsi="Arial" w:cs="Arial"/>
              </w:rPr>
            </w:pPr>
          </w:p>
        </w:tc>
        <w:tc>
          <w:tcPr>
            <w:tcW w:w="709" w:type="dxa"/>
            <w:tcBorders>
              <w:bottom w:val="single" w:sz="4" w:space="0" w:color="auto"/>
            </w:tcBorders>
            <w:shd w:val="clear" w:color="auto" w:fill="002060"/>
          </w:tcPr>
          <w:p w14:paraId="29DFCBF5" w14:textId="77777777" w:rsidR="00F607B2" w:rsidRPr="0090377C" w:rsidRDefault="00F607B2" w:rsidP="0090377C">
            <w:pPr>
              <w:jc w:val="center"/>
              <w:rPr>
                <w:rFonts w:ascii="Arial" w:hAnsi="Arial" w:cs="Arial"/>
              </w:rPr>
            </w:pPr>
          </w:p>
        </w:tc>
        <w:tc>
          <w:tcPr>
            <w:tcW w:w="708" w:type="dxa"/>
            <w:tcBorders>
              <w:bottom w:val="single" w:sz="4" w:space="0" w:color="auto"/>
            </w:tcBorders>
            <w:shd w:val="clear" w:color="auto" w:fill="002060"/>
          </w:tcPr>
          <w:p w14:paraId="09A0455B" w14:textId="77777777" w:rsidR="00F607B2" w:rsidRPr="0090377C" w:rsidRDefault="00F607B2" w:rsidP="0090377C">
            <w:pPr>
              <w:jc w:val="center"/>
              <w:rPr>
                <w:rFonts w:ascii="Arial" w:hAnsi="Arial" w:cs="Arial"/>
              </w:rPr>
            </w:pPr>
          </w:p>
        </w:tc>
      </w:tr>
      <w:tr w:rsidR="00615705" w:rsidRPr="00F607B2" w14:paraId="65FBAE6E" w14:textId="77777777" w:rsidTr="000C32E3">
        <w:tc>
          <w:tcPr>
            <w:tcW w:w="10314" w:type="dxa"/>
            <w:gridSpan w:val="6"/>
            <w:vAlign w:val="bottom"/>
          </w:tcPr>
          <w:p w14:paraId="3B4BCCC6" w14:textId="77777777" w:rsidR="00615705" w:rsidRPr="0090377C" w:rsidRDefault="00615705" w:rsidP="0090377C">
            <w:pPr>
              <w:jc w:val="center"/>
              <w:rPr>
                <w:rFonts w:ascii="Arial" w:hAnsi="Arial" w:cs="Arial"/>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0356960E" w:rsidR="00F607B2" w:rsidRPr="00F607B2" w:rsidRDefault="00F607B2" w:rsidP="0090377C">
            <w:pPr>
              <w:jc w:val="center"/>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0377C" w:rsidRDefault="00F607B2" w:rsidP="0090377C">
            <w:pPr>
              <w:jc w:val="center"/>
              <w:rPr>
                <w:rFonts w:ascii="Arial" w:hAnsi="Arial" w:cs="Arial"/>
              </w:rPr>
            </w:pPr>
          </w:p>
        </w:tc>
        <w:tc>
          <w:tcPr>
            <w:tcW w:w="789" w:type="dxa"/>
            <w:shd w:val="clear" w:color="auto" w:fill="FFFFFF" w:themeFill="background1"/>
          </w:tcPr>
          <w:p w14:paraId="1427D0E5" w14:textId="77777777" w:rsidR="00F607B2" w:rsidRPr="0090377C" w:rsidRDefault="00F607B2" w:rsidP="0090377C">
            <w:pPr>
              <w:jc w:val="center"/>
              <w:rPr>
                <w:rFonts w:ascii="Arial" w:hAnsi="Arial" w:cs="Arial"/>
              </w:rPr>
            </w:pPr>
          </w:p>
        </w:tc>
        <w:tc>
          <w:tcPr>
            <w:tcW w:w="709" w:type="dxa"/>
            <w:shd w:val="clear" w:color="auto" w:fill="FFFFFF" w:themeFill="background1"/>
          </w:tcPr>
          <w:p w14:paraId="56858F92" w14:textId="77777777" w:rsidR="00F607B2" w:rsidRPr="0090377C" w:rsidRDefault="00F607B2" w:rsidP="0090377C">
            <w:pPr>
              <w:jc w:val="center"/>
              <w:rPr>
                <w:rFonts w:ascii="Arial" w:hAnsi="Arial" w:cs="Arial"/>
              </w:rPr>
            </w:pPr>
          </w:p>
        </w:tc>
        <w:tc>
          <w:tcPr>
            <w:tcW w:w="708" w:type="dxa"/>
            <w:shd w:val="clear" w:color="auto" w:fill="FFFFFF" w:themeFill="background1"/>
          </w:tcPr>
          <w:p w14:paraId="5CE1BE96" w14:textId="77777777" w:rsidR="00F607B2" w:rsidRPr="0090377C" w:rsidRDefault="00F607B2" w:rsidP="0090377C">
            <w:pPr>
              <w:jc w:val="center"/>
              <w:rPr>
                <w:rFonts w:ascii="Arial" w:hAnsi="Arial" w:cs="Arial"/>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189DFB50" w:rsidR="00F607B2" w:rsidRPr="00F607B2" w:rsidRDefault="00F607B2" w:rsidP="0090377C">
            <w:pPr>
              <w:jc w:val="center"/>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0377C" w:rsidRDefault="00F607B2" w:rsidP="0090377C">
            <w:pPr>
              <w:jc w:val="center"/>
              <w:rPr>
                <w:rFonts w:ascii="Arial" w:hAnsi="Arial" w:cs="Arial"/>
              </w:rPr>
            </w:pPr>
          </w:p>
        </w:tc>
        <w:tc>
          <w:tcPr>
            <w:tcW w:w="789" w:type="dxa"/>
            <w:shd w:val="clear" w:color="auto" w:fill="FFFFFF" w:themeFill="background1"/>
          </w:tcPr>
          <w:p w14:paraId="76FD7270" w14:textId="77777777" w:rsidR="00F607B2" w:rsidRPr="0090377C" w:rsidRDefault="00F607B2" w:rsidP="0090377C">
            <w:pPr>
              <w:jc w:val="center"/>
              <w:rPr>
                <w:rFonts w:ascii="Arial" w:hAnsi="Arial" w:cs="Arial"/>
              </w:rPr>
            </w:pPr>
          </w:p>
        </w:tc>
        <w:tc>
          <w:tcPr>
            <w:tcW w:w="709" w:type="dxa"/>
            <w:shd w:val="clear" w:color="auto" w:fill="FFFFFF" w:themeFill="background1"/>
          </w:tcPr>
          <w:p w14:paraId="741C35A9" w14:textId="77777777" w:rsidR="00F607B2" w:rsidRPr="0090377C" w:rsidRDefault="00F607B2" w:rsidP="0090377C">
            <w:pPr>
              <w:jc w:val="center"/>
              <w:rPr>
                <w:rFonts w:ascii="Arial" w:hAnsi="Arial" w:cs="Arial"/>
              </w:rPr>
            </w:pPr>
          </w:p>
        </w:tc>
        <w:tc>
          <w:tcPr>
            <w:tcW w:w="708" w:type="dxa"/>
            <w:shd w:val="clear" w:color="auto" w:fill="FFFFFF" w:themeFill="background1"/>
          </w:tcPr>
          <w:p w14:paraId="794381B6" w14:textId="77777777" w:rsidR="00F607B2" w:rsidRPr="0090377C" w:rsidRDefault="00F607B2" w:rsidP="0090377C">
            <w:pPr>
              <w:jc w:val="center"/>
              <w:rPr>
                <w:rFonts w:ascii="Arial" w:hAnsi="Arial" w:cs="Arial"/>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DC21853" w:rsidR="00F607B2" w:rsidRPr="00F607B2" w:rsidRDefault="00ED6AF7" w:rsidP="0090377C">
            <w:pPr>
              <w:jc w:val="center"/>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0377C" w:rsidRDefault="00F607B2" w:rsidP="0090377C">
            <w:pPr>
              <w:jc w:val="center"/>
              <w:rPr>
                <w:rFonts w:ascii="Arial" w:hAnsi="Arial" w:cs="Arial"/>
              </w:rPr>
            </w:pPr>
          </w:p>
        </w:tc>
        <w:tc>
          <w:tcPr>
            <w:tcW w:w="789" w:type="dxa"/>
            <w:shd w:val="clear" w:color="auto" w:fill="FFFFFF" w:themeFill="background1"/>
          </w:tcPr>
          <w:p w14:paraId="323FCE8A" w14:textId="77777777" w:rsidR="00F607B2" w:rsidRPr="0090377C" w:rsidRDefault="00F607B2" w:rsidP="0090377C">
            <w:pPr>
              <w:jc w:val="center"/>
              <w:rPr>
                <w:rFonts w:ascii="Arial" w:hAnsi="Arial" w:cs="Arial"/>
              </w:rPr>
            </w:pPr>
          </w:p>
        </w:tc>
        <w:tc>
          <w:tcPr>
            <w:tcW w:w="709" w:type="dxa"/>
            <w:shd w:val="clear" w:color="auto" w:fill="FFFFFF" w:themeFill="background1"/>
          </w:tcPr>
          <w:p w14:paraId="54E35F65" w14:textId="77777777" w:rsidR="00F607B2" w:rsidRPr="0090377C" w:rsidRDefault="00F607B2" w:rsidP="0090377C">
            <w:pPr>
              <w:jc w:val="center"/>
              <w:rPr>
                <w:rFonts w:ascii="Arial" w:hAnsi="Arial" w:cs="Arial"/>
              </w:rPr>
            </w:pPr>
          </w:p>
        </w:tc>
        <w:tc>
          <w:tcPr>
            <w:tcW w:w="708" w:type="dxa"/>
            <w:shd w:val="clear" w:color="auto" w:fill="FFFFFF" w:themeFill="background1"/>
          </w:tcPr>
          <w:p w14:paraId="31CF88AC" w14:textId="3218BF2A" w:rsidR="00F607B2" w:rsidRPr="0090377C" w:rsidRDefault="00F607B2" w:rsidP="0090377C">
            <w:pPr>
              <w:jc w:val="center"/>
              <w:rPr>
                <w:rFonts w:ascii="Arial" w:hAnsi="Arial" w:cs="Arial"/>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166372DE" w:rsidR="00F607B2" w:rsidRPr="00F607B2" w:rsidRDefault="00ED6AF7" w:rsidP="0090377C">
            <w:pPr>
              <w:jc w:val="center"/>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0377C" w:rsidRDefault="00F607B2" w:rsidP="0090377C">
            <w:pPr>
              <w:jc w:val="center"/>
              <w:rPr>
                <w:rFonts w:ascii="Arial" w:hAnsi="Arial" w:cs="Arial"/>
              </w:rPr>
            </w:pPr>
          </w:p>
        </w:tc>
        <w:tc>
          <w:tcPr>
            <w:tcW w:w="789" w:type="dxa"/>
            <w:shd w:val="clear" w:color="auto" w:fill="FFFFFF" w:themeFill="background1"/>
          </w:tcPr>
          <w:p w14:paraId="16BE20BE" w14:textId="7A6A80E7" w:rsidR="00F607B2" w:rsidRPr="0090377C" w:rsidRDefault="00F607B2" w:rsidP="0090377C">
            <w:pPr>
              <w:jc w:val="center"/>
              <w:rPr>
                <w:rFonts w:ascii="Arial" w:hAnsi="Arial" w:cs="Arial"/>
              </w:rPr>
            </w:pPr>
          </w:p>
        </w:tc>
        <w:tc>
          <w:tcPr>
            <w:tcW w:w="709" w:type="dxa"/>
            <w:shd w:val="clear" w:color="auto" w:fill="FFFFFF" w:themeFill="background1"/>
          </w:tcPr>
          <w:p w14:paraId="16FAD591" w14:textId="77777777" w:rsidR="00F607B2" w:rsidRPr="0090377C" w:rsidRDefault="00F607B2" w:rsidP="0090377C">
            <w:pPr>
              <w:jc w:val="center"/>
              <w:rPr>
                <w:rFonts w:ascii="Arial" w:hAnsi="Arial" w:cs="Arial"/>
              </w:rPr>
            </w:pPr>
          </w:p>
        </w:tc>
        <w:tc>
          <w:tcPr>
            <w:tcW w:w="708" w:type="dxa"/>
            <w:shd w:val="clear" w:color="auto" w:fill="FFFFFF" w:themeFill="background1"/>
          </w:tcPr>
          <w:p w14:paraId="2FDFEC86" w14:textId="77777777" w:rsidR="00F607B2" w:rsidRPr="0090377C" w:rsidRDefault="00F607B2" w:rsidP="0090377C">
            <w:pPr>
              <w:jc w:val="center"/>
              <w:rPr>
                <w:rFonts w:ascii="Arial" w:hAnsi="Arial" w:cs="Arial"/>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51581C8" w:rsidR="00F607B2" w:rsidRPr="00F607B2" w:rsidRDefault="00F607B2" w:rsidP="0090377C">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0377C" w:rsidRDefault="00F607B2" w:rsidP="0090377C">
            <w:pPr>
              <w:jc w:val="center"/>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90377C" w:rsidRDefault="00F607B2" w:rsidP="0090377C">
            <w:pPr>
              <w:jc w:val="center"/>
              <w:rPr>
                <w:rFonts w:ascii="Arial" w:hAnsi="Arial" w:cs="Arial"/>
              </w:rPr>
            </w:pPr>
          </w:p>
        </w:tc>
        <w:tc>
          <w:tcPr>
            <w:tcW w:w="709" w:type="dxa"/>
            <w:tcBorders>
              <w:bottom w:val="single" w:sz="4" w:space="0" w:color="auto"/>
            </w:tcBorders>
            <w:shd w:val="clear" w:color="auto" w:fill="FFFFFF" w:themeFill="background1"/>
          </w:tcPr>
          <w:p w14:paraId="5C072F9A" w14:textId="77777777" w:rsidR="00F607B2" w:rsidRPr="0090377C" w:rsidRDefault="00F607B2" w:rsidP="0090377C">
            <w:pPr>
              <w:jc w:val="center"/>
              <w:rPr>
                <w:rFonts w:ascii="Arial" w:hAnsi="Arial" w:cs="Arial"/>
              </w:rPr>
            </w:pPr>
          </w:p>
        </w:tc>
        <w:tc>
          <w:tcPr>
            <w:tcW w:w="708" w:type="dxa"/>
            <w:tcBorders>
              <w:bottom w:val="single" w:sz="4" w:space="0" w:color="auto"/>
            </w:tcBorders>
            <w:shd w:val="clear" w:color="auto" w:fill="FFFFFF" w:themeFill="background1"/>
          </w:tcPr>
          <w:p w14:paraId="1AB9FE77" w14:textId="77777777" w:rsidR="00F607B2" w:rsidRPr="0090377C" w:rsidRDefault="00F607B2" w:rsidP="0090377C">
            <w:pPr>
              <w:jc w:val="center"/>
              <w:rPr>
                <w:rFonts w:ascii="Arial" w:hAnsi="Arial" w:cs="Arial"/>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90377C">
            <w:pPr>
              <w:jc w:val="center"/>
              <w:rPr>
                <w:rFonts w:ascii="Arial" w:hAnsi="Arial" w:cs="Arial"/>
                <w:b/>
                <w:color w:val="FFFFFF" w:themeColor="background1"/>
              </w:rPr>
            </w:pPr>
          </w:p>
        </w:tc>
        <w:tc>
          <w:tcPr>
            <w:tcW w:w="770" w:type="dxa"/>
            <w:shd w:val="clear" w:color="auto" w:fill="auto"/>
          </w:tcPr>
          <w:p w14:paraId="57D99164" w14:textId="77777777" w:rsidR="00615705" w:rsidRPr="0090377C" w:rsidRDefault="00615705" w:rsidP="0090377C">
            <w:pPr>
              <w:jc w:val="center"/>
              <w:rPr>
                <w:rFonts w:ascii="Arial" w:hAnsi="Arial" w:cs="Arial"/>
                <w:b/>
              </w:rPr>
            </w:pPr>
          </w:p>
        </w:tc>
        <w:tc>
          <w:tcPr>
            <w:tcW w:w="789" w:type="dxa"/>
            <w:shd w:val="clear" w:color="auto" w:fill="auto"/>
          </w:tcPr>
          <w:p w14:paraId="50AB7D19" w14:textId="77777777" w:rsidR="00615705" w:rsidRPr="0090377C" w:rsidRDefault="00615705" w:rsidP="0090377C">
            <w:pPr>
              <w:jc w:val="center"/>
              <w:rPr>
                <w:rFonts w:ascii="Arial" w:hAnsi="Arial" w:cs="Arial"/>
                <w:b/>
              </w:rPr>
            </w:pPr>
          </w:p>
        </w:tc>
        <w:tc>
          <w:tcPr>
            <w:tcW w:w="709" w:type="dxa"/>
            <w:shd w:val="clear" w:color="auto" w:fill="auto"/>
          </w:tcPr>
          <w:p w14:paraId="5DEB04C4" w14:textId="77777777" w:rsidR="00615705" w:rsidRPr="0090377C" w:rsidRDefault="00615705" w:rsidP="0090377C">
            <w:pPr>
              <w:jc w:val="center"/>
              <w:rPr>
                <w:rFonts w:ascii="Arial" w:hAnsi="Arial" w:cs="Arial"/>
                <w:b/>
              </w:rPr>
            </w:pPr>
          </w:p>
        </w:tc>
        <w:tc>
          <w:tcPr>
            <w:tcW w:w="708" w:type="dxa"/>
            <w:shd w:val="clear" w:color="auto" w:fill="auto"/>
          </w:tcPr>
          <w:p w14:paraId="1C22C77F" w14:textId="77777777" w:rsidR="00615705" w:rsidRPr="0090377C" w:rsidRDefault="00615705" w:rsidP="0090377C">
            <w:pPr>
              <w:jc w:val="center"/>
              <w:rPr>
                <w:rFonts w:ascii="Arial" w:hAnsi="Arial" w:cs="Arial"/>
                <w:b/>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90377C">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90377C" w:rsidRDefault="00F607B2" w:rsidP="0090377C">
            <w:pPr>
              <w:jc w:val="center"/>
              <w:rPr>
                <w:rFonts w:ascii="Arial" w:hAnsi="Arial" w:cs="Arial"/>
                <w:b/>
              </w:rPr>
            </w:pPr>
          </w:p>
        </w:tc>
        <w:tc>
          <w:tcPr>
            <w:tcW w:w="789" w:type="dxa"/>
            <w:shd w:val="clear" w:color="auto" w:fill="002060"/>
          </w:tcPr>
          <w:p w14:paraId="5EF1BAAC" w14:textId="77777777" w:rsidR="00F607B2" w:rsidRPr="0090377C" w:rsidRDefault="00F607B2" w:rsidP="0090377C">
            <w:pPr>
              <w:jc w:val="center"/>
              <w:rPr>
                <w:rFonts w:ascii="Arial" w:hAnsi="Arial" w:cs="Arial"/>
                <w:b/>
              </w:rPr>
            </w:pPr>
          </w:p>
        </w:tc>
        <w:tc>
          <w:tcPr>
            <w:tcW w:w="709" w:type="dxa"/>
            <w:shd w:val="clear" w:color="auto" w:fill="002060"/>
          </w:tcPr>
          <w:p w14:paraId="7A9351F1" w14:textId="77777777" w:rsidR="00F607B2" w:rsidRPr="0090377C" w:rsidRDefault="00F607B2" w:rsidP="0090377C">
            <w:pPr>
              <w:jc w:val="center"/>
              <w:rPr>
                <w:rFonts w:ascii="Arial" w:hAnsi="Arial" w:cs="Arial"/>
                <w:b/>
              </w:rPr>
            </w:pPr>
          </w:p>
        </w:tc>
        <w:tc>
          <w:tcPr>
            <w:tcW w:w="708" w:type="dxa"/>
            <w:shd w:val="clear" w:color="auto" w:fill="002060"/>
          </w:tcPr>
          <w:p w14:paraId="00BB7541" w14:textId="77777777" w:rsidR="00F607B2" w:rsidRPr="0090377C" w:rsidRDefault="00F607B2" w:rsidP="0090377C">
            <w:pPr>
              <w:jc w:val="center"/>
              <w:rPr>
                <w:rFonts w:ascii="Arial" w:hAnsi="Arial" w:cs="Arial"/>
                <w:b/>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0D43A00" w:rsidR="00F607B2" w:rsidRPr="00F607B2" w:rsidRDefault="00F607B2" w:rsidP="0090377C">
            <w:pPr>
              <w:jc w:val="center"/>
              <w:rPr>
                <w:rFonts w:ascii="Arial" w:hAnsi="Arial" w:cs="Arial"/>
              </w:rPr>
            </w:pPr>
            <w:r w:rsidRPr="00F607B2">
              <w:rPr>
                <w:rFonts w:ascii="Arial" w:hAnsi="Arial" w:cs="Arial"/>
              </w:rPr>
              <w:t>N</w:t>
            </w:r>
          </w:p>
        </w:tc>
        <w:tc>
          <w:tcPr>
            <w:tcW w:w="770" w:type="dxa"/>
          </w:tcPr>
          <w:p w14:paraId="124C0684" w14:textId="77777777" w:rsidR="00F607B2" w:rsidRPr="0090377C" w:rsidRDefault="00F607B2" w:rsidP="0090377C">
            <w:pPr>
              <w:jc w:val="center"/>
              <w:rPr>
                <w:rFonts w:ascii="Arial" w:hAnsi="Arial" w:cs="Arial"/>
              </w:rPr>
            </w:pPr>
          </w:p>
        </w:tc>
        <w:tc>
          <w:tcPr>
            <w:tcW w:w="789" w:type="dxa"/>
          </w:tcPr>
          <w:p w14:paraId="09A2A1C1" w14:textId="77777777" w:rsidR="00F607B2" w:rsidRPr="0090377C" w:rsidRDefault="00F607B2" w:rsidP="0090377C">
            <w:pPr>
              <w:jc w:val="center"/>
              <w:rPr>
                <w:rFonts w:ascii="Arial" w:hAnsi="Arial" w:cs="Arial"/>
              </w:rPr>
            </w:pPr>
          </w:p>
        </w:tc>
        <w:tc>
          <w:tcPr>
            <w:tcW w:w="709" w:type="dxa"/>
          </w:tcPr>
          <w:p w14:paraId="3F240FE4" w14:textId="77777777" w:rsidR="00F607B2" w:rsidRPr="0090377C" w:rsidRDefault="00F607B2" w:rsidP="0090377C">
            <w:pPr>
              <w:jc w:val="center"/>
              <w:rPr>
                <w:rFonts w:ascii="Arial" w:hAnsi="Arial" w:cs="Arial"/>
              </w:rPr>
            </w:pPr>
          </w:p>
        </w:tc>
        <w:tc>
          <w:tcPr>
            <w:tcW w:w="708" w:type="dxa"/>
          </w:tcPr>
          <w:p w14:paraId="65826472" w14:textId="77777777" w:rsidR="00F607B2" w:rsidRPr="0090377C" w:rsidRDefault="00F607B2" w:rsidP="0090377C">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230EC66" w:rsidR="00F607B2" w:rsidRPr="00F607B2" w:rsidRDefault="00F607B2" w:rsidP="0090377C">
            <w:pPr>
              <w:jc w:val="center"/>
              <w:rPr>
                <w:rFonts w:ascii="Arial" w:hAnsi="Arial" w:cs="Arial"/>
              </w:rPr>
            </w:pPr>
            <w:r w:rsidRPr="00F607B2">
              <w:rPr>
                <w:rFonts w:ascii="Arial" w:hAnsi="Arial" w:cs="Arial"/>
              </w:rPr>
              <w:t>N</w:t>
            </w:r>
          </w:p>
        </w:tc>
        <w:tc>
          <w:tcPr>
            <w:tcW w:w="770" w:type="dxa"/>
          </w:tcPr>
          <w:p w14:paraId="6E5C2C68" w14:textId="77777777" w:rsidR="00F607B2" w:rsidRPr="0090377C" w:rsidRDefault="00F607B2" w:rsidP="0090377C">
            <w:pPr>
              <w:jc w:val="center"/>
              <w:rPr>
                <w:rFonts w:ascii="Arial" w:hAnsi="Arial" w:cs="Arial"/>
              </w:rPr>
            </w:pPr>
          </w:p>
        </w:tc>
        <w:tc>
          <w:tcPr>
            <w:tcW w:w="789" w:type="dxa"/>
          </w:tcPr>
          <w:p w14:paraId="6120743C" w14:textId="77777777" w:rsidR="00F607B2" w:rsidRPr="0090377C" w:rsidRDefault="00F607B2" w:rsidP="0090377C">
            <w:pPr>
              <w:jc w:val="center"/>
              <w:rPr>
                <w:rFonts w:ascii="Arial" w:hAnsi="Arial" w:cs="Arial"/>
              </w:rPr>
            </w:pPr>
          </w:p>
        </w:tc>
        <w:tc>
          <w:tcPr>
            <w:tcW w:w="709" w:type="dxa"/>
          </w:tcPr>
          <w:p w14:paraId="351815B6" w14:textId="77777777" w:rsidR="00F607B2" w:rsidRPr="0090377C" w:rsidRDefault="00F607B2" w:rsidP="0090377C">
            <w:pPr>
              <w:jc w:val="center"/>
              <w:rPr>
                <w:rFonts w:ascii="Arial" w:hAnsi="Arial" w:cs="Arial"/>
              </w:rPr>
            </w:pPr>
          </w:p>
        </w:tc>
        <w:tc>
          <w:tcPr>
            <w:tcW w:w="708" w:type="dxa"/>
          </w:tcPr>
          <w:p w14:paraId="7805C0E1" w14:textId="77777777" w:rsidR="00F607B2" w:rsidRPr="0090377C" w:rsidRDefault="00F607B2" w:rsidP="0090377C">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7332826" w:rsidR="00F607B2" w:rsidRPr="00F607B2" w:rsidRDefault="00ED6AF7" w:rsidP="0090377C">
            <w:pPr>
              <w:jc w:val="center"/>
              <w:rPr>
                <w:rFonts w:ascii="Arial" w:hAnsi="Arial" w:cs="Arial"/>
              </w:rPr>
            </w:pPr>
            <w:r>
              <w:rPr>
                <w:rFonts w:ascii="Arial" w:hAnsi="Arial" w:cs="Arial"/>
              </w:rPr>
              <w:t>N</w:t>
            </w:r>
          </w:p>
        </w:tc>
        <w:tc>
          <w:tcPr>
            <w:tcW w:w="770" w:type="dxa"/>
          </w:tcPr>
          <w:p w14:paraId="666EFC3D" w14:textId="1098185E" w:rsidR="00F607B2" w:rsidRPr="0090377C" w:rsidRDefault="00F607B2" w:rsidP="0090377C">
            <w:pPr>
              <w:jc w:val="center"/>
              <w:rPr>
                <w:rFonts w:ascii="Arial" w:hAnsi="Arial" w:cs="Arial"/>
              </w:rPr>
            </w:pPr>
          </w:p>
        </w:tc>
        <w:tc>
          <w:tcPr>
            <w:tcW w:w="789" w:type="dxa"/>
          </w:tcPr>
          <w:p w14:paraId="4ACF911E" w14:textId="77777777" w:rsidR="00F607B2" w:rsidRPr="0090377C" w:rsidRDefault="00F607B2" w:rsidP="0090377C">
            <w:pPr>
              <w:jc w:val="center"/>
              <w:rPr>
                <w:rFonts w:ascii="Arial" w:hAnsi="Arial" w:cs="Arial"/>
              </w:rPr>
            </w:pPr>
          </w:p>
        </w:tc>
        <w:tc>
          <w:tcPr>
            <w:tcW w:w="709" w:type="dxa"/>
          </w:tcPr>
          <w:p w14:paraId="17FF0763" w14:textId="77777777" w:rsidR="00F607B2" w:rsidRPr="0090377C" w:rsidRDefault="00F607B2" w:rsidP="0090377C">
            <w:pPr>
              <w:jc w:val="center"/>
              <w:rPr>
                <w:rFonts w:ascii="Arial" w:hAnsi="Arial" w:cs="Arial"/>
              </w:rPr>
            </w:pPr>
          </w:p>
        </w:tc>
        <w:tc>
          <w:tcPr>
            <w:tcW w:w="708" w:type="dxa"/>
          </w:tcPr>
          <w:p w14:paraId="2DCB327D" w14:textId="77777777" w:rsidR="00F607B2" w:rsidRPr="0090377C" w:rsidRDefault="00F607B2" w:rsidP="0090377C">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ACFBBEB" w:rsidR="00F607B2" w:rsidRPr="00F607B2" w:rsidRDefault="00F607B2" w:rsidP="0090377C">
            <w:pPr>
              <w:jc w:val="center"/>
              <w:rPr>
                <w:rFonts w:ascii="Arial" w:hAnsi="Arial" w:cs="Arial"/>
              </w:rPr>
            </w:pPr>
            <w:r w:rsidRPr="00F607B2">
              <w:rPr>
                <w:rFonts w:ascii="Arial" w:hAnsi="Arial" w:cs="Arial"/>
              </w:rPr>
              <w:t>N</w:t>
            </w:r>
          </w:p>
        </w:tc>
        <w:tc>
          <w:tcPr>
            <w:tcW w:w="770" w:type="dxa"/>
          </w:tcPr>
          <w:p w14:paraId="78EAD0EA" w14:textId="77777777" w:rsidR="00F607B2" w:rsidRPr="0090377C" w:rsidRDefault="00F607B2" w:rsidP="0090377C">
            <w:pPr>
              <w:jc w:val="center"/>
              <w:rPr>
                <w:rFonts w:ascii="Arial" w:hAnsi="Arial" w:cs="Arial"/>
              </w:rPr>
            </w:pPr>
          </w:p>
        </w:tc>
        <w:tc>
          <w:tcPr>
            <w:tcW w:w="789" w:type="dxa"/>
          </w:tcPr>
          <w:p w14:paraId="635DAB19" w14:textId="77777777" w:rsidR="00F607B2" w:rsidRPr="0090377C" w:rsidRDefault="00F607B2" w:rsidP="0090377C">
            <w:pPr>
              <w:jc w:val="center"/>
              <w:rPr>
                <w:rFonts w:ascii="Arial" w:hAnsi="Arial" w:cs="Arial"/>
              </w:rPr>
            </w:pPr>
          </w:p>
        </w:tc>
        <w:tc>
          <w:tcPr>
            <w:tcW w:w="709" w:type="dxa"/>
          </w:tcPr>
          <w:p w14:paraId="1B79D54C" w14:textId="77777777" w:rsidR="00F607B2" w:rsidRPr="0090377C" w:rsidRDefault="00F607B2" w:rsidP="0090377C">
            <w:pPr>
              <w:jc w:val="center"/>
              <w:rPr>
                <w:rFonts w:ascii="Arial" w:hAnsi="Arial" w:cs="Arial"/>
              </w:rPr>
            </w:pPr>
          </w:p>
        </w:tc>
        <w:tc>
          <w:tcPr>
            <w:tcW w:w="708" w:type="dxa"/>
          </w:tcPr>
          <w:p w14:paraId="2BF877B6" w14:textId="77777777" w:rsidR="00F607B2" w:rsidRPr="0090377C" w:rsidRDefault="00F607B2" w:rsidP="0090377C">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B963C2D" w:rsidR="00F607B2" w:rsidRPr="00F607B2" w:rsidRDefault="00F607B2" w:rsidP="0090377C">
            <w:pPr>
              <w:jc w:val="center"/>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90377C" w:rsidRDefault="00F607B2" w:rsidP="0090377C">
            <w:pPr>
              <w:jc w:val="center"/>
              <w:rPr>
                <w:rFonts w:ascii="Arial" w:hAnsi="Arial" w:cs="Arial"/>
              </w:rPr>
            </w:pPr>
          </w:p>
        </w:tc>
        <w:tc>
          <w:tcPr>
            <w:tcW w:w="789" w:type="dxa"/>
            <w:tcBorders>
              <w:bottom w:val="single" w:sz="4" w:space="0" w:color="auto"/>
            </w:tcBorders>
          </w:tcPr>
          <w:p w14:paraId="5587FAD7" w14:textId="77777777" w:rsidR="00F607B2" w:rsidRPr="0090377C" w:rsidRDefault="00F607B2" w:rsidP="0090377C">
            <w:pPr>
              <w:jc w:val="center"/>
              <w:rPr>
                <w:rFonts w:ascii="Arial" w:hAnsi="Arial" w:cs="Arial"/>
              </w:rPr>
            </w:pPr>
          </w:p>
        </w:tc>
        <w:tc>
          <w:tcPr>
            <w:tcW w:w="709" w:type="dxa"/>
            <w:tcBorders>
              <w:bottom w:val="single" w:sz="4" w:space="0" w:color="auto"/>
            </w:tcBorders>
          </w:tcPr>
          <w:p w14:paraId="5CAEE1B2" w14:textId="77777777" w:rsidR="00F607B2" w:rsidRPr="0090377C" w:rsidRDefault="00F607B2" w:rsidP="0090377C">
            <w:pPr>
              <w:jc w:val="center"/>
              <w:rPr>
                <w:rFonts w:ascii="Arial" w:hAnsi="Arial" w:cs="Arial"/>
              </w:rPr>
            </w:pPr>
          </w:p>
        </w:tc>
        <w:tc>
          <w:tcPr>
            <w:tcW w:w="708" w:type="dxa"/>
            <w:tcBorders>
              <w:bottom w:val="single" w:sz="4" w:space="0" w:color="auto"/>
            </w:tcBorders>
          </w:tcPr>
          <w:p w14:paraId="3C155077" w14:textId="77777777" w:rsidR="00F607B2" w:rsidRPr="0090377C" w:rsidRDefault="00F607B2" w:rsidP="0090377C">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90377C" w:rsidRDefault="00615705" w:rsidP="0090377C">
            <w:pPr>
              <w:jc w:val="center"/>
              <w:rPr>
                <w:rFonts w:ascii="Arial" w:hAnsi="Arial" w:cs="Arial"/>
                <w:b/>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90377C">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90377C" w:rsidRDefault="00F607B2" w:rsidP="0090377C">
            <w:pPr>
              <w:jc w:val="center"/>
              <w:rPr>
                <w:rFonts w:ascii="Arial" w:hAnsi="Arial" w:cs="Arial"/>
                <w:b/>
              </w:rPr>
            </w:pPr>
          </w:p>
        </w:tc>
        <w:tc>
          <w:tcPr>
            <w:tcW w:w="789" w:type="dxa"/>
            <w:shd w:val="clear" w:color="auto" w:fill="002060"/>
          </w:tcPr>
          <w:p w14:paraId="5BCA4AA3" w14:textId="77777777" w:rsidR="00F607B2" w:rsidRPr="0090377C" w:rsidRDefault="00F607B2" w:rsidP="0090377C">
            <w:pPr>
              <w:jc w:val="center"/>
              <w:rPr>
                <w:rFonts w:ascii="Arial" w:hAnsi="Arial" w:cs="Arial"/>
                <w:b/>
              </w:rPr>
            </w:pPr>
          </w:p>
        </w:tc>
        <w:tc>
          <w:tcPr>
            <w:tcW w:w="709" w:type="dxa"/>
            <w:shd w:val="clear" w:color="auto" w:fill="002060"/>
          </w:tcPr>
          <w:p w14:paraId="7A9E418D" w14:textId="77777777" w:rsidR="00F607B2" w:rsidRPr="0090377C" w:rsidRDefault="00F607B2" w:rsidP="0090377C">
            <w:pPr>
              <w:jc w:val="center"/>
              <w:rPr>
                <w:rFonts w:ascii="Arial" w:hAnsi="Arial" w:cs="Arial"/>
                <w:b/>
              </w:rPr>
            </w:pPr>
          </w:p>
        </w:tc>
        <w:tc>
          <w:tcPr>
            <w:tcW w:w="708" w:type="dxa"/>
            <w:shd w:val="clear" w:color="auto" w:fill="002060"/>
          </w:tcPr>
          <w:p w14:paraId="2445C578" w14:textId="77777777" w:rsidR="00F607B2" w:rsidRPr="0090377C" w:rsidRDefault="00F607B2" w:rsidP="0090377C">
            <w:pPr>
              <w:jc w:val="center"/>
              <w:rPr>
                <w:rFonts w:ascii="Arial" w:hAnsi="Arial" w:cs="Arial"/>
                <w:b/>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960AF0E"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7B5E0593" w14:textId="77777777" w:rsidR="00F607B2" w:rsidRPr="0090377C" w:rsidRDefault="00F607B2" w:rsidP="0090377C">
            <w:pPr>
              <w:jc w:val="center"/>
              <w:rPr>
                <w:rFonts w:ascii="Arial" w:hAnsi="Arial" w:cs="Arial"/>
              </w:rPr>
            </w:pPr>
          </w:p>
        </w:tc>
        <w:tc>
          <w:tcPr>
            <w:tcW w:w="789" w:type="dxa"/>
          </w:tcPr>
          <w:p w14:paraId="6108C2E0" w14:textId="77777777" w:rsidR="00F607B2" w:rsidRPr="0090377C" w:rsidRDefault="00F607B2" w:rsidP="0090377C">
            <w:pPr>
              <w:jc w:val="center"/>
              <w:rPr>
                <w:rFonts w:ascii="Arial" w:hAnsi="Arial" w:cs="Arial"/>
              </w:rPr>
            </w:pPr>
          </w:p>
        </w:tc>
        <w:tc>
          <w:tcPr>
            <w:tcW w:w="709" w:type="dxa"/>
          </w:tcPr>
          <w:p w14:paraId="2828E990" w14:textId="77777777" w:rsidR="00F607B2" w:rsidRPr="0090377C" w:rsidRDefault="00F607B2" w:rsidP="0090377C">
            <w:pPr>
              <w:jc w:val="center"/>
              <w:rPr>
                <w:rFonts w:ascii="Arial" w:hAnsi="Arial" w:cs="Arial"/>
              </w:rPr>
            </w:pPr>
          </w:p>
        </w:tc>
        <w:tc>
          <w:tcPr>
            <w:tcW w:w="708" w:type="dxa"/>
          </w:tcPr>
          <w:p w14:paraId="4494F927" w14:textId="2D2860E9" w:rsidR="00F607B2" w:rsidRPr="0090377C" w:rsidRDefault="0090377C" w:rsidP="0090377C">
            <w:pPr>
              <w:jc w:val="center"/>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67856F7"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3D19B57F" w14:textId="77777777" w:rsidR="00F607B2" w:rsidRPr="0090377C" w:rsidRDefault="00F607B2" w:rsidP="0090377C">
            <w:pPr>
              <w:jc w:val="center"/>
              <w:rPr>
                <w:rFonts w:ascii="Arial" w:hAnsi="Arial" w:cs="Arial"/>
              </w:rPr>
            </w:pPr>
          </w:p>
        </w:tc>
        <w:tc>
          <w:tcPr>
            <w:tcW w:w="789" w:type="dxa"/>
          </w:tcPr>
          <w:p w14:paraId="1E54A394" w14:textId="01AD3D11" w:rsidR="00F607B2" w:rsidRPr="0090377C" w:rsidRDefault="0090377C" w:rsidP="0090377C">
            <w:pPr>
              <w:jc w:val="center"/>
              <w:rPr>
                <w:rFonts w:ascii="Arial" w:hAnsi="Arial" w:cs="Arial"/>
              </w:rPr>
            </w:pPr>
            <w:r>
              <w:rPr>
                <w:rFonts w:ascii="Arial" w:hAnsi="Arial" w:cs="Arial"/>
              </w:rPr>
              <w:sym w:font="Wingdings" w:char="F0FC"/>
            </w:r>
          </w:p>
        </w:tc>
        <w:tc>
          <w:tcPr>
            <w:tcW w:w="709" w:type="dxa"/>
          </w:tcPr>
          <w:p w14:paraId="30142175" w14:textId="77777777" w:rsidR="00F607B2" w:rsidRPr="0090377C" w:rsidRDefault="00F607B2" w:rsidP="0090377C">
            <w:pPr>
              <w:jc w:val="center"/>
              <w:rPr>
                <w:rFonts w:ascii="Arial" w:hAnsi="Arial" w:cs="Arial"/>
              </w:rPr>
            </w:pPr>
          </w:p>
        </w:tc>
        <w:tc>
          <w:tcPr>
            <w:tcW w:w="708" w:type="dxa"/>
          </w:tcPr>
          <w:p w14:paraId="0F54644B" w14:textId="77777777" w:rsidR="00F607B2" w:rsidRPr="0090377C" w:rsidRDefault="00F607B2" w:rsidP="0090377C">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282BD98A" w:rsidR="00F607B2" w:rsidRPr="00F607B2" w:rsidRDefault="00ED6AF7" w:rsidP="0090377C">
            <w:pPr>
              <w:jc w:val="center"/>
              <w:rPr>
                <w:rFonts w:ascii="Arial" w:hAnsi="Arial" w:cs="Arial"/>
              </w:rPr>
            </w:pPr>
            <w:r>
              <w:rPr>
                <w:rFonts w:ascii="Arial" w:hAnsi="Arial" w:cs="Arial"/>
              </w:rPr>
              <w:t>N</w:t>
            </w:r>
          </w:p>
        </w:tc>
        <w:tc>
          <w:tcPr>
            <w:tcW w:w="770" w:type="dxa"/>
          </w:tcPr>
          <w:p w14:paraId="230A140C" w14:textId="77777777" w:rsidR="00F607B2" w:rsidRPr="0090377C" w:rsidRDefault="00F607B2" w:rsidP="0090377C">
            <w:pPr>
              <w:jc w:val="center"/>
              <w:rPr>
                <w:rFonts w:ascii="Arial" w:hAnsi="Arial" w:cs="Arial"/>
              </w:rPr>
            </w:pPr>
          </w:p>
        </w:tc>
        <w:tc>
          <w:tcPr>
            <w:tcW w:w="789" w:type="dxa"/>
          </w:tcPr>
          <w:p w14:paraId="54AFD90A" w14:textId="77777777" w:rsidR="00F607B2" w:rsidRPr="0090377C" w:rsidRDefault="00F607B2" w:rsidP="0090377C">
            <w:pPr>
              <w:jc w:val="center"/>
              <w:rPr>
                <w:rFonts w:ascii="Arial" w:hAnsi="Arial" w:cs="Arial"/>
              </w:rPr>
            </w:pPr>
          </w:p>
        </w:tc>
        <w:tc>
          <w:tcPr>
            <w:tcW w:w="709" w:type="dxa"/>
          </w:tcPr>
          <w:p w14:paraId="792635D0" w14:textId="77777777" w:rsidR="00F607B2" w:rsidRPr="0090377C" w:rsidRDefault="00F607B2" w:rsidP="0090377C">
            <w:pPr>
              <w:jc w:val="center"/>
              <w:rPr>
                <w:rFonts w:ascii="Arial" w:hAnsi="Arial" w:cs="Arial"/>
              </w:rPr>
            </w:pPr>
          </w:p>
        </w:tc>
        <w:tc>
          <w:tcPr>
            <w:tcW w:w="708" w:type="dxa"/>
          </w:tcPr>
          <w:p w14:paraId="49EB5CF4" w14:textId="37F83632" w:rsidR="00F607B2" w:rsidRPr="0090377C" w:rsidRDefault="00F607B2" w:rsidP="0090377C">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D18BBA7" w:rsidR="00F607B2" w:rsidRPr="00F607B2" w:rsidRDefault="00ED6AF7" w:rsidP="0090377C">
            <w:pPr>
              <w:jc w:val="center"/>
              <w:rPr>
                <w:rFonts w:ascii="Arial" w:hAnsi="Arial" w:cs="Arial"/>
              </w:rPr>
            </w:pPr>
            <w:r>
              <w:rPr>
                <w:rFonts w:ascii="Arial" w:hAnsi="Arial" w:cs="Arial"/>
              </w:rPr>
              <w:t>N</w:t>
            </w:r>
          </w:p>
        </w:tc>
        <w:tc>
          <w:tcPr>
            <w:tcW w:w="770" w:type="dxa"/>
          </w:tcPr>
          <w:p w14:paraId="163973DC" w14:textId="5CD54318" w:rsidR="00F607B2" w:rsidRPr="0090377C" w:rsidRDefault="00F607B2" w:rsidP="0090377C">
            <w:pPr>
              <w:jc w:val="center"/>
              <w:rPr>
                <w:rFonts w:ascii="Arial" w:hAnsi="Arial" w:cs="Arial"/>
              </w:rPr>
            </w:pPr>
          </w:p>
        </w:tc>
        <w:tc>
          <w:tcPr>
            <w:tcW w:w="789" w:type="dxa"/>
          </w:tcPr>
          <w:p w14:paraId="351E7133" w14:textId="77777777" w:rsidR="00F607B2" w:rsidRPr="0090377C" w:rsidRDefault="00F607B2" w:rsidP="0090377C">
            <w:pPr>
              <w:jc w:val="center"/>
              <w:rPr>
                <w:rFonts w:ascii="Arial" w:hAnsi="Arial" w:cs="Arial"/>
              </w:rPr>
            </w:pPr>
          </w:p>
        </w:tc>
        <w:tc>
          <w:tcPr>
            <w:tcW w:w="709" w:type="dxa"/>
          </w:tcPr>
          <w:p w14:paraId="6BE986CB" w14:textId="77777777" w:rsidR="00F607B2" w:rsidRPr="0090377C" w:rsidRDefault="00F607B2" w:rsidP="0090377C">
            <w:pPr>
              <w:jc w:val="center"/>
              <w:rPr>
                <w:rFonts w:ascii="Arial" w:hAnsi="Arial" w:cs="Arial"/>
              </w:rPr>
            </w:pPr>
          </w:p>
        </w:tc>
        <w:tc>
          <w:tcPr>
            <w:tcW w:w="708" w:type="dxa"/>
          </w:tcPr>
          <w:p w14:paraId="78E50EB5" w14:textId="77777777" w:rsidR="00F607B2" w:rsidRPr="0090377C" w:rsidRDefault="00F607B2" w:rsidP="0090377C">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5774D17" w:rsidR="00F607B2" w:rsidRPr="00F607B2" w:rsidRDefault="00ED6AF7" w:rsidP="0090377C">
            <w:pPr>
              <w:jc w:val="center"/>
              <w:rPr>
                <w:rFonts w:ascii="Arial" w:hAnsi="Arial" w:cs="Arial"/>
              </w:rPr>
            </w:pPr>
            <w:r>
              <w:rPr>
                <w:rFonts w:ascii="Arial" w:hAnsi="Arial" w:cs="Arial"/>
              </w:rPr>
              <w:t>N</w:t>
            </w:r>
          </w:p>
        </w:tc>
        <w:tc>
          <w:tcPr>
            <w:tcW w:w="770" w:type="dxa"/>
          </w:tcPr>
          <w:p w14:paraId="1003CBD5" w14:textId="7C7BE474" w:rsidR="00F607B2" w:rsidRPr="0090377C" w:rsidRDefault="00F607B2" w:rsidP="0090377C">
            <w:pPr>
              <w:jc w:val="center"/>
              <w:rPr>
                <w:rFonts w:ascii="Arial" w:hAnsi="Arial" w:cs="Arial"/>
              </w:rPr>
            </w:pPr>
          </w:p>
        </w:tc>
        <w:tc>
          <w:tcPr>
            <w:tcW w:w="789" w:type="dxa"/>
          </w:tcPr>
          <w:p w14:paraId="7CAF62A6" w14:textId="77777777" w:rsidR="00F607B2" w:rsidRPr="0090377C" w:rsidRDefault="00F607B2" w:rsidP="0090377C">
            <w:pPr>
              <w:jc w:val="center"/>
              <w:rPr>
                <w:rFonts w:ascii="Arial" w:hAnsi="Arial" w:cs="Arial"/>
              </w:rPr>
            </w:pPr>
          </w:p>
        </w:tc>
        <w:tc>
          <w:tcPr>
            <w:tcW w:w="709" w:type="dxa"/>
          </w:tcPr>
          <w:p w14:paraId="6F6863F3" w14:textId="77777777" w:rsidR="00F607B2" w:rsidRPr="0090377C" w:rsidRDefault="00F607B2" w:rsidP="0090377C">
            <w:pPr>
              <w:jc w:val="center"/>
              <w:rPr>
                <w:rFonts w:ascii="Arial" w:hAnsi="Arial" w:cs="Arial"/>
              </w:rPr>
            </w:pPr>
          </w:p>
        </w:tc>
        <w:tc>
          <w:tcPr>
            <w:tcW w:w="708" w:type="dxa"/>
          </w:tcPr>
          <w:p w14:paraId="12CF65FA" w14:textId="77777777" w:rsidR="00F607B2" w:rsidRPr="0090377C" w:rsidRDefault="00F607B2" w:rsidP="0090377C">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E788DA5" w:rsidR="00F607B2" w:rsidRPr="00F607B2" w:rsidRDefault="00F607B2" w:rsidP="0090377C">
            <w:pPr>
              <w:jc w:val="center"/>
              <w:rPr>
                <w:rFonts w:ascii="Arial" w:hAnsi="Arial" w:cs="Arial"/>
              </w:rPr>
            </w:pPr>
            <w:r w:rsidRPr="00F607B2">
              <w:rPr>
                <w:rFonts w:ascii="Arial" w:hAnsi="Arial" w:cs="Arial"/>
              </w:rPr>
              <w:t>N</w:t>
            </w:r>
          </w:p>
        </w:tc>
        <w:tc>
          <w:tcPr>
            <w:tcW w:w="770" w:type="dxa"/>
          </w:tcPr>
          <w:p w14:paraId="71BA2B75" w14:textId="77777777" w:rsidR="00F607B2" w:rsidRPr="0090377C" w:rsidRDefault="00F607B2" w:rsidP="0090377C">
            <w:pPr>
              <w:jc w:val="center"/>
              <w:rPr>
                <w:rFonts w:ascii="Arial" w:hAnsi="Arial" w:cs="Arial"/>
              </w:rPr>
            </w:pPr>
          </w:p>
        </w:tc>
        <w:tc>
          <w:tcPr>
            <w:tcW w:w="789" w:type="dxa"/>
          </w:tcPr>
          <w:p w14:paraId="0E220DA2" w14:textId="77777777" w:rsidR="00F607B2" w:rsidRPr="0090377C" w:rsidRDefault="00F607B2" w:rsidP="0090377C">
            <w:pPr>
              <w:jc w:val="center"/>
              <w:rPr>
                <w:rFonts w:ascii="Arial" w:hAnsi="Arial" w:cs="Arial"/>
              </w:rPr>
            </w:pPr>
          </w:p>
        </w:tc>
        <w:tc>
          <w:tcPr>
            <w:tcW w:w="709" w:type="dxa"/>
          </w:tcPr>
          <w:p w14:paraId="4B71C981" w14:textId="77777777" w:rsidR="00F607B2" w:rsidRPr="0090377C" w:rsidRDefault="00F607B2" w:rsidP="0090377C">
            <w:pPr>
              <w:jc w:val="center"/>
              <w:rPr>
                <w:rFonts w:ascii="Arial" w:hAnsi="Arial" w:cs="Arial"/>
              </w:rPr>
            </w:pPr>
          </w:p>
        </w:tc>
        <w:tc>
          <w:tcPr>
            <w:tcW w:w="708" w:type="dxa"/>
          </w:tcPr>
          <w:p w14:paraId="674C48E8" w14:textId="77777777" w:rsidR="00F607B2" w:rsidRPr="0090377C" w:rsidRDefault="00F607B2" w:rsidP="0090377C">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982DBED" w:rsidR="00615705" w:rsidRDefault="00615705" w:rsidP="0090377C">
            <w:pPr>
              <w:jc w:val="center"/>
            </w:pPr>
            <w:r w:rsidRPr="00A52C35">
              <w:rPr>
                <w:rFonts w:ascii="Arial" w:hAnsi="Arial" w:cs="Arial"/>
              </w:rPr>
              <w:t>Y</w:t>
            </w:r>
          </w:p>
        </w:tc>
        <w:tc>
          <w:tcPr>
            <w:tcW w:w="770" w:type="dxa"/>
          </w:tcPr>
          <w:p w14:paraId="22A60614" w14:textId="77777777" w:rsidR="00615705" w:rsidRPr="0090377C" w:rsidRDefault="00615705" w:rsidP="0090377C">
            <w:pPr>
              <w:jc w:val="center"/>
              <w:rPr>
                <w:rFonts w:ascii="Arial" w:hAnsi="Arial" w:cs="Arial"/>
              </w:rPr>
            </w:pPr>
          </w:p>
        </w:tc>
        <w:tc>
          <w:tcPr>
            <w:tcW w:w="789" w:type="dxa"/>
          </w:tcPr>
          <w:p w14:paraId="5643F92B" w14:textId="77777777" w:rsidR="00615705" w:rsidRPr="0090377C" w:rsidRDefault="00615705" w:rsidP="0090377C">
            <w:pPr>
              <w:jc w:val="center"/>
              <w:rPr>
                <w:rFonts w:ascii="Arial" w:hAnsi="Arial" w:cs="Arial"/>
              </w:rPr>
            </w:pPr>
          </w:p>
        </w:tc>
        <w:tc>
          <w:tcPr>
            <w:tcW w:w="709" w:type="dxa"/>
          </w:tcPr>
          <w:p w14:paraId="08BAC08A" w14:textId="0C3BEA2C" w:rsidR="00615705" w:rsidRPr="0090377C" w:rsidRDefault="0090377C" w:rsidP="0090377C">
            <w:pPr>
              <w:jc w:val="center"/>
              <w:rPr>
                <w:rFonts w:ascii="Arial" w:hAnsi="Arial" w:cs="Arial"/>
              </w:rPr>
            </w:pPr>
            <w:r>
              <w:rPr>
                <w:rFonts w:ascii="Arial" w:hAnsi="Arial" w:cs="Arial"/>
              </w:rPr>
              <w:sym w:font="Wingdings" w:char="F0FC"/>
            </w:r>
          </w:p>
        </w:tc>
        <w:tc>
          <w:tcPr>
            <w:tcW w:w="708" w:type="dxa"/>
          </w:tcPr>
          <w:p w14:paraId="7F792068" w14:textId="77777777" w:rsidR="00615705" w:rsidRPr="0090377C" w:rsidRDefault="00615705" w:rsidP="0090377C">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923EFA8" w:rsidR="00615705" w:rsidRDefault="00615705" w:rsidP="0090377C">
            <w:pPr>
              <w:jc w:val="center"/>
            </w:pPr>
            <w:r w:rsidRPr="00A52C35">
              <w:rPr>
                <w:rFonts w:ascii="Arial" w:hAnsi="Arial" w:cs="Arial"/>
              </w:rPr>
              <w:t>Y</w:t>
            </w:r>
          </w:p>
        </w:tc>
        <w:tc>
          <w:tcPr>
            <w:tcW w:w="770" w:type="dxa"/>
          </w:tcPr>
          <w:p w14:paraId="02BDE0F0" w14:textId="77777777" w:rsidR="00615705" w:rsidRPr="0090377C" w:rsidRDefault="00615705" w:rsidP="0090377C">
            <w:pPr>
              <w:jc w:val="center"/>
              <w:rPr>
                <w:rFonts w:ascii="Arial" w:hAnsi="Arial" w:cs="Arial"/>
              </w:rPr>
            </w:pPr>
          </w:p>
        </w:tc>
        <w:tc>
          <w:tcPr>
            <w:tcW w:w="789" w:type="dxa"/>
          </w:tcPr>
          <w:p w14:paraId="496B1454" w14:textId="77777777" w:rsidR="00615705" w:rsidRPr="0090377C" w:rsidRDefault="00615705" w:rsidP="0090377C">
            <w:pPr>
              <w:jc w:val="center"/>
              <w:rPr>
                <w:rFonts w:ascii="Arial" w:hAnsi="Arial" w:cs="Arial"/>
              </w:rPr>
            </w:pPr>
          </w:p>
        </w:tc>
        <w:tc>
          <w:tcPr>
            <w:tcW w:w="709" w:type="dxa"/>
          </w:tcPr>
          <w:p w14:paraId="2BF7BCC0" w14:textId="77777777" w:rsidR="00615705" w:rsidRPr="0090377C" w:rsidRDefault="00615705" w:rsidP="0090377C">
            <w:pPr>
              <w:jc w:val="center"/>
              <w:rPr>
                <w:rFonts w:ascii="Arial" w:hAnsi="Arial" w:cs="Arial"/>
              </w:rPr>
            </w:pPr>
          </w:p>
        </w:tc>
        <w:tc>
          <w:tcPr>
            <w:tcW w:w="708" w:type="dxa"/>
          </w:tcPr>
          <w:p w14:paraId="5A10E13F" w14:textId="32ADC14C" w:rsidR="00615705" w:rsidRPr="0090377C" w:rsidRDefault="0090377C" w:rsidP="0090377C">
            <w:pPr>
              <w:jc w:val="center"/>
              <w:rPr>
                <w:rFonts w:ascii="Arial" w:hAnsi="Arial" w:cs="Arial"/>
              </w:rPr>
            </w:pPr>
            <w:r>
              <w:rPr>
                <w:rFonts w:ascii="Arial" w:hAnsi="Arial" w:cs="Arial"/>
              </w:rPr>
              <w:sym w:font="Wingdings" w:char="F0FC"/>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85793D4" w:rsidR="00615705" w:rsidRDefault="00615705" w:rsidP="0090377C">
            <w:pPr>
              <w:jc w:val="center"/>
            </w:pPr>
            <w:r w:rsidRPr="00A52C35">
              <w:rPr>
                <w:rFonts w:ascii="Arial" w:hAnsi="Arial" w:cs="Arial"/>
              </w:rPr>
              <w:t>Y</w:t>
            </w:r>
          </w:p>
        </w:tc>
        <w:tc>
          <w:tcPr>
            <w:tcW w:w="770" w:type="dxa"/>
          </w:tcPr>
          <w:p w14:paraId="4A9A4D0E" w14:textId="77777777" w:rsidR="00615705" w:rsidRPr="0090377C" w:rsidRDefault="00615705" w:rsidP="0090377C">
            <w:pPr>
              <w:jc w:val="center"/>
              <w:rPr>
                <w:rFonts w:ascii="Arial" w:hAnsi="Arial" w:cs="Arial"/>
              </w:rPr>
            </w:pPr>
          </w:p>
        </w:tc>
        <w:tc>
          <w:tcPr>
            <w:tcW w:w="789" w:type="dxa"/>
          </w:tcPr>
          <w:p w14:paraId="1C8AE2B6" w14:textId="77777777" w:rsidR="00615705" w:rsidRPr="0090377C" w:rsidRDefault="00615705" w:rsidP="0090377C">
            <w:pPr>
              <w:jc w:val="center"/>
              <w:rPr>
                <w:rFonts w:ascii="Arial" w:hAnsi="Arial" w:cs="Arial"/>
              </w:rPr>
            </w:pPr>
          </w:p>
        </w:tc>
        <w:tc>
          <w:tcPr>
            <w:tcW w:w="709" w:type="dxa"/>
          </w:tcPr>
          <w:p w14:paraId="172824AE" w14:textId="77777777" w:rsidR="00615705" w:rsidRPr="0090377C" w:rsidRDefault="00615705" w:rsidP="0090377C">
            <w:pPr>
              <w:jc w:val="center"/>
              <w:rPr>
                <w:rFonts w:ascii="Arial" w:hAnsi="Arial" w:cs="Arial"/>
              </w:rPr>
            </w:pPr>
          </w:p>
        </w:tc>
        <w:tc>
          <w:tcPr>
            <w:tcW w:w="708" w:type="dxa"/>
          </w:tcPr>
          <w:p w14:paraId="7A13E267" w14:textId="72CEF272" w:rsidR="00615705" w:rsidRPr="0090377C" w:rsidRDefault="0090377C" w:rsidP="0090377C">
            <w:pPr>
              <w:jc w:val="center"/>
              <w:rPr>
                <w:rFonts w:ascii="Arial" w:hAnsi="Arial" w:cs="Arial"/>
              </w:rPr>
            </w:pPr>
            <w:r>
              <w:rPr>
                <w:rFonts w:ascii="Arial" w:hAnsi="Arial" w:cs="Arial"/>
              </w:rPr>
              <w:sym w:font="Wingdings" w:char="F0FC"/>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65DAB337"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0E83B949" w14:textId="77777777" w:rsidR="00F607B2" w:rsidRPr="0090377C" w:rsidRDefault="00F607B2" w:rsidP="0090377C">
            <w:pPr>
              <w:jc w:val="center"/>
              <w:rPr>
                <w:rFonts w:ascii="Arial" w:hAnsi="Arial" w:cs="Arial"/>
              </w:rPr>
            </w:pPr>
          </w:p>
        </w:tc>
        <w:tc>
          <w:tcPr>
            <w:tcW w:w="789" w:type="dxa"/>
          </w:tcPr>
          <w:p w14:paraId="6E67E581" w14:textId="77777777" w:rsidR="00F607B2" w:rsidRPr="0090377C" w:rsidRDefault="00F607B2" w:rsidP="0090377C">
            <w:pPr>
              <w:jc w:val="center"/>
              <w:rPr>
                <w:rFonts w:ascii="Arial" w:hAnsi="Arial" w:cs="Arial"/>
              </w:rPr>
            </w:pPr>
          </w:p>
        </w:tc>
        <w:tc>
          <w:tcPr>
            <w:tcW w:w="709" w:type="dxa"/>
          </w:tcPr>
          <w:p w14:paraId="22DC8AB7" w14:textId="121A2C3C" w:rsidR="00F607B2" w:rsidRPr="0090377C" w:rsidRDefault="0090377C" w:rsidP="0090377C">
            <w:pPr>
              <w:jc w:val="center"/>
              <w:rPr>
                <w:rFonts w:ascii="Arial" w:hAnsi="Arial" w:cs="Arial"/>
              </w:rPr>
            </w:pPr>
            <w:r>
              <w:rPr>
                <w:rFonts w:ascii="Arial" w:hAnsi="Arial" w:cs="Arial"/>
              </w:rPr>
              <w:sym w:font="Wingdings" w:char="F0FC"/>
            </w:r>
          </w:p>
        </w:tc>
        <w:tc>
          <w:tcPr>
            <w:tcW w:w="708" w:type="dxa"/>
          </w:tcPr>
          <w:p w14:paraId="01C243E9" w14:textId="77777777" w:rsidR="00F607B2" w:rsidRPr="0090377C" w:rsidRDefault="00F607B2" w:rsidP="0090377C">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901D430" w:rsidR="00F607B2" w:rsidRPr="00F607B2" w:rsidRDefault="00F607B2" w:rsidP="0090377C">
            <w:pPr>
              <w:jc w:val="center"/>
              <w:rPr>
                <w:rFonts w:ascii="Arial" w:hAnsi="Arial" w:cs="Arial"/>
              </w:rPr>
            </w:pPr>
            <w:r w:rsidRPr="00F607B2">
              <w:rPr>
                <w:rFonts w:ascii="Arial" w:hAnsi="Arial" w:cs="Arial"/>
              </w:rPr>
              <w:t>Y</w:t>
            </w:r>
          </w:p>
        </w:tc>
        <w:tc>
          <w:tcPr>
            <w:tcW w:w="770" w:type="dxa"/>
          </w:tcPr>
          <w:p w14:paraId="195E129C" w14:textId="77777777" w:rsidR="00F607B2" w:rsidRPr="0090377C" w:rsidRDefault="00F607B2" w:rsidP="0090377C">
            <w:pPr>
              <w:jc w:val="center"/>
              <w:rPr>
                <w:rFonts w:ascii="Arial" w:hAnsi="Arial" w:cs="Arial"/>
              </w:rPr>
            </w:pPr>
          </w:p>
        </w:tc>
        <w:tc>
          <w:tcPr>
            <w:tcW w:w="789" w:type="dxa"/>
          </w:tcPr>
          <w:p w14:paraId="48FCB8D2" w14:textId="77777777" w:rsidR="00F607B2" w:rsidRPr="0090377C" w:rsidRDefault="00F607B2" w:rsidP="0090377C">
            <w:pPr>
              <w:jc w:val="center"/>
              <w:rPr>
                <w:rFonts w:ascii="Arial" w:hAnsi="Arial" w:cs="Arial"/>
              </w:rPr>
            </w:pPr>
          </w:p>
        </w:tc>
        <w:tc>
          <w:tcPr>
            <w:tcW w:w="709" w:type="dxa"/>
          </w:tcPr>
          <w:p w14:paraId="224B3B70" w14:textId="77777777" w:rsidR="00F607B2" w:rsidRPr="0090377C" w:rsidRDefault="00F607B2" w:rsidP="0090377C">
            <w:pPr>
              <w:jc w:val="center"/>
              <w:rPr>
                <w:rFonts w:ascii="Arial" w:hAnsi="Arial" w:cs="Arial"/>
              </w:rPr>
            </w:pPr>
          </w:p>
        </w:tc>
        <w:tc>
          <w:tcPr>
            <w:tcW w:w="708" w:type="dxa"/>
          </w:tcPr>
          <w:p w14:paraId="3B3407C9" w14:textId="2635FA00" w:rsidR="00F607B2" w:rsidRPr="0090377C" w:rsidRDefault="0090377C" w:rsidP="0090377C">
            <w:pPr>
              <w:jc w:val="center"/>
              <w:rPr>
                <w:rFonts w:ascii="Arial" w:hAnsi="Arial" w:cs="Arial"/>
              </w:rPr>
            </w:pPr>
            <w:r>
              <w:rPr>
                <w:rFonts w:ascii="Arial" w:hAnsi="Arial" w:cs="Arial"/>
              </w:rPr>
              <w:sym w:font="Wingdings" w:char="F0FC"/>
            </w: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headerReference w:type="default" r:id="rId17"/>
      <w:footerReference w:type="default" r:id="rId18"/>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7D1552" w:rsidRDefault="007D1552" w:rsidP="008D6EE5">
      <w:pPr>
        <w:spacing w:after="0" w:line="240" w:lineRule="auto"/>
      </w:pPr>
      <w:r>
        <w:separator/>
      </w:r>
    </w:p>
  </w:endnote>
  <w:endnote w:type="continuationSeparator" w:id="0">
    <w:p w14:paraId="09B63E5A" w14:textId="77777777" w:rsidR="007D1552" w:rsidRDefault="007D155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7D1552" w:rsidRDefault="007D1552">
    <w:pPr>
      <w:pStyle w:val="Footer"/>
    </w:pPr>
    <w:r>
      <w:t xml:space="preserve">02.2021.07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7D1552" w:rsidRDefault="007D1552" w:rsidP="008D6EE5">
      <w:pPr>
        <w:spacing w:after="0" w:line="240" w:lineRule="auto"/>
      </w:pPr>
      <w:r>
        <w:separator/>
      </w:r>
    </w:p>
  </w:footnote>
  <w:footnote w:type="continuationSeparator" w:id="0">
    <w:p w14:paraId="22918FE6" w14:textId="77777777" w:rsidR="007D1552" w:rsidRDefault="007D155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7D1552" w:rsidRDefault="007D1552">
    <w:pPr>
      <w:pStyle w:val="Header"/>
    </w:pPr>
  </w:p>
  <w:p w14:paraId="67B927BB" w14:textId="77777777" w:rsidR="007D1552" w:rsidRDefault="007D1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DB0"/>
    <w:multiLevelType w:val="multilevel"/>
    <w:tmpl w:val="841CCE7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B34A0"/>
    <w:multiLevelType w:val="hybridMultilevel"/>
    <w:tmpl w:val="406CCB66"/>
    <w:lvl w:ilvl="0" w:tplc="A86E1DA2">
      <w:start w:val="1"/>
      <w:numFmt w:val="bullet"/>
      <w:lvlText w:val="•"/>
      <w:lvlJc w:val="left"/>
      <w:pPr>
        <w:tabs>
          <w:tab w:val="num" w:pos="720"/>
        </w:tabs>
        <w:ind w:left="720" w:hanging="360"/>
      </w:pPr>
      <w:rPr>
        <w:rFonts w:ascii="Times New Roman" w:hAnsi="Times New Roman" w:hint="default"/>
      </w:rPr>
    </w:lvl>
    <w:lvl w:ilvl="1" w:tplc="4BA8F73E" w:tentative="1">
      <w:start w:val="1"/>
      <w:numFmt w:val="bullet"/>
      <w:lvlText w:val="•"/>
      <w:lvlJc w:val="left"/>
      <w:pPr>
        <w:tabs>
          <w:tab w:val="num" w:pos="1440"/>
        </w:tabs>
        <w:ind w:left="1440" w:hanging="360"/>
      </w:pPr>
      <w:rPr>
        <w:rFonts w:ascii="Times New Roman" w:hAnsi="Times New Roman" w:hint="default"/>
      </w:rPr>
    </w:lvl>
    <w:lvl w:ilvl="2" w:tplc="A492EEF4" w:tentative="1">
      <w:start w:val="1"/>
      <w:numFmt w:val="bullet"/>
      <w:lvlText w:val="•"/>
      <w:lvlJc w:val="left"/>
      <w:pPr>
        <w:tabs>
          <w:tab w:val="num" w:pos="2160"/>
        </w:tabs>
        <w:ind w:left="2160" w:hanging="360"/>
      </w:pPr>
      <w:rPr>
        <w:rFonts w:ascii="Times New Roman" w:hAnsi="Times New Roman" w:hint="default"/>
      </w:rPr>
    </w:lvl>
    <w:lvl w:ilvl="3" w:tplc="B3126770" w:tentative="1">
      <w:start w:val="1"/>
      <w:numFmt w:val="bullet"/>
      <w:lvlText w:val="•"/>
      <w:lvlJc w:val="left"/>
      <w:pPr>
        <w:tabs>
          <w:tab w:val="num" w:pos="2880"/>
        </w:tabs>
        <w:ind w:left="2880" w:hanging="360"/>
      </w:pPr>
      <w:rPr>
        <w:rFonts w:ascii="Times New Roman" w:hAnsi="Times New Roman" w:hint="default"/>
      </w:rPr>
    </w:lvl>
    <w:lvl w:ilvl="4" w:tplc="AC5EFE2C" w:tentative="1">
      <w:start w:val="1"/>
      <w:numFmt w:val="bullet"/>
      <w:lvlText w:val="•"/>
      <w:lvlJc w:val="left"/>
      <w:pPr>
        <w:tabs>
          <w:tab w:val="num" w:pos="3600"/>
        </w:tabs>
        <w:ind w:left="3600" w:hanging="360"/>
      </w:pPr>
      <w:rPr>
        <w:rFonts w:ascii="Times New Roman" w:hAnsi="Times New Roman" w:hint="default"/>
      </w:rPr>
    </w:lvl>
    <w:lvl w:ilvl="5" w:tplc="67EAE48A" w:tentative="1">
      <w:start w:val="1"/>
      <w:numFmt w:val="bullet"/>
      <w:lvlText w:val="•"/>
      <w:lvlJc w:val="left"/>
      <w:pPr>
        <w:tabs>
          <w:tab w:val="num" w:pos="4320"/>
        </w:tabs>
        <w:ind w:left="4320" w:hanging="360"/>
      </w:pPr>
      <w:rPr>
        <w:rFonts w:ascii="Times New Roman" w:hAnsi="Times New Roman" w:hint="default"/>
      </w:rPr>
    </w:lvl>
    <w:lvl w:ilvl="6" w:tplc="FF1682A0" w:tentative="1">
      <w:start w:val="1"/>
      <w:numFmt w:val="bullet"/>
      <w:lvlText w:val="•"/>
      <w:lvlJc w:val="left"/>
      <w:pPr>
        <w:tabs>
          <w:tab w:val="num" w:pos="5040"/>
        </w:tabs>
        <w:ind w:left="5040" w:hanging="360"/>
      </w:pPr>
      <w:rPr>
        <w:rFonts w:ascii="Times New Roman" w:hAnsi="Times New Roman" w:hint="default"/>
      </w:rPr>
    </w:lvl>
    <w:lvl w:ilvl="7" w:tplc="96F0F756" w:tentative="1">
      <w:start w:val="1"/>
      <w:numFmt w:val="bullet"/>
      <w:lvlText w:val="•"/>
      <w:lvlJc w:val="left"/>
      <w:pPr>
        <w:tabs>
          <w:tab w:val="num" w:pos="5760"/>
        </w:tabs>
        <w:ind w:left="5760" w:hanging="360"/>
      </w:pPr>
      <w:rPr>
        <w:rFonts w:ascii="Times New Roman" w:hAnsi="Times New Roman" w:hint="default"/>
      </w:rPr>
    </w:lvl>
    <w:lvl w:ilvl="8" w:tplc="49C8143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D7A18"/>
    <w:multiLevelType w:val="hybridMultilevel"/>
    <w:tmpl w:val="CD0AAEB2"/>
    <w:lvl w:ilvl="0" w:tplc="4FD6418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7"/>
  </w:num>
  <w:num w:numId="6">
    <w:abstractNumId w:val="5"/>
  </w:num>
  <w:num w:numId="7">
    <w:abstractNumId w:val="2"/>
  </w:num>
  <w:num w:numId="8">
    <w:abstractNumId w:val="4"/>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7D6"/>
    <w:rsid w:val="00044290"/>
    <w:rsid w:val="0005796B"/>
    <w:rsid w:val="000818B2"/>
    <w:rsid w:val="000B1833"/>
    <w:rsid w:val="000B3E32"/>
    <w:rsid w:val="000C157D"/>
    <w:rsid w:val="000C1FB8"/>
    <w:rsid w:val="000C32E3"/>
    <w:rsid w:val="000D39EE"/>
    <w:rsid w:val="000E5016"/>
    <w:rsid w:val="000F4B28"/>
    <w:rsid w:val="00120D94"/>
    <w:rsid w:val="00124F31"/>
    <w:rsid w:val="00143F0B"/>
    <w:rsid w:val="001568A8"/>
    <w:rsid w:val="00172534"/>
    <w:rsid w:val="001B750B"/>
    <w:rsid w:val="001D2D93"/>
    <w:rsid w:val="001D629F"/>
    <w:rsid w:val="001E1DDD"/>
    <w:rsid w:val="00213541"/>
    <w:rsid w:val="0022610D"/>
    <w:rsid w:val="00243DFD"/>
    <w:rsid w:val="00244CA8"/>
    <w:rsid w:val="00244F91"/>
    <w:rsid w:val="00257597"/>
    <w:rsid w:val="00263927"/>
    <w:rsid w:val="0026428B"/>
    <w:rsid w:val="0026716D"/>
    <w:rsid w:val="002726C6"/>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D0988"/>
    <w:rsid w:val="003E26C9"/>
    <w:rsid w:val="00403964"/>
    <w:rsid w:val="00405817"/>
    <w:rsid w:val="00426AC6"/>
    <w:rsid w:val="00426C66"/>
    <w:rsid w:val="00431F44"/>
    <w:rsid w:val="0046369E"/>
    <w:rsid w:val="004733A7"/>
    <w:rsid w:val="004913D6"/>
    <w:rsid w:val="00494374"/>
    <w:rsid w:val="00495863"/>
    <w:rsid w:val="004B4DA4"/>
    <w:rsid w:val="004C2851"/>
    <w:rsid w:val="004E5CAD"/>
    <w:rsid w:val="004F7CE0"/>
    <w:rsid w:val="005033D7"/>
    <w:rsid w:val="00531696"/>
    <w:rsid w:val="005776BB"/>
    <w:rsid w:val="00581759"/>
    <w:rsid w:val="00582311"/>
    <w:rsid w:val="005C5D8C"/>
    <w:rsid w:val="005C7A4F"/>
    <w:rsid w:val="005F2B85"/>
    <w:rsid w:val="005F497A"/>
    <w:rsid w:val="005F796C"/>
    <w:rsid w:val="006048C9"/>
    <w:rsid w:val="006148BB"/>
    <w:rsid w:val="00615705"/>
    <w:rsid w:val="00655528"/>
    <w:rsid w:val="00690102"/>
    <w:rsid w:val="006C38CB"/>
    <w:rsid w:val="006F4F61"/>
    <w:rsid w:val="006F5D1E"/>
    <w:rsid w:val="00722BF9"/>
    <w:rsid w:val="007528E6"/>
    <w:rsid w:val="0079132F"/>
    <w:rsid w:val="007A099A"/>
    <w:rsid w:val="007A7E74"/>
    <w:rsid w:val="007B321A"/>
    <w:rsid w:val="007D1552"/>
    <w:rsid w:val="007D3A41"/>
    <w:rsid w:val="007D5667"/>
    <w:rsid w:val="00803402"/>
    <w:rsid w:val="008142D3"/>
    <w:rsid w:val="00817E56"/>
    <w:rsid w:val="00822066"/>
    <w:rsid w:val="0082771D"/>
    <w:rsid w:val="00831738"/>
    <w:rsid w:val="00832C7E"/>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0377C"/>
    <w:rsid w:val="00932463"/>
    <w:rsid w:val="00941A97"/>
    <w:rsid w:val="00942EF3"/>
    <w:rsid w:val="00955DBC"/>
    <w:rsid w:val="00987B17"/>
    <w:rsid w:val="009921B6"/>
    <w:rsid w:val="009A2853"/>
    <w:rsid w:val="009D0DEA"/>
    <w:rsid w:val="009E7256"/>
    <w:rsid w:val="009F37F8"/>
    <w:rsid w:val="00A1395C"/>
    <w:rsid w:val="00A14A3C"/>
    <w:rsid w:val="00A37038"/>
    <w:rsid w:val="00A400B0"/>
    <w:rsid w:val="00A430A2"/>
    <w:rsid w:val="00A95BA6"/>
    <w:rsid w:val="00AC177C"/>
    <w:rsid w:val="00AD6ED5"/>
    <w:rsid w:val="00AE43BA"/>
    <w:rsid w:val="00B2563F"/>
    <w:rsid w:val="00B266EC"/>
    <w:rsid w:val="00B35774"/>
    <w:rsid w:val="00B41A6D"/>
    <w:rsid w:val="00B62B9F"/>
    <w:rsid w:val="00B735BB"/>
    <w:rsid w:val="00B86B02"/>
    <w:rsid w:val="00B95A94"/>
    <w:rsid w:val="00BA280B"/>
    <w:rsid w:val="00BB0F99"/>
    <w:rsid w:val="00BB3FE0"/>
    <w:rsid w:val="00BC4681"/>
    <w:rsid w:val="00BD7483"/>
    <w:rsid w:val="00BE52F6"/>
    <w:rsid w:val="00BE60E7"/>
    <w:rsid w:val="00BF126B"/>
    <w:rsid w:val="00C277DE"/>
    <w:rsid w:val="00C34542"/>
    <w:rsid w:val="00C4469F"/>
    <w:rsid w:val="00C54B1C"/>
    <w:rsid w:val="00C604C5"/>
    <w:rsid w:val="00C849A4"/>
    <w:rsid w:val="00C91114"/>
    <w:rsid w:val="00C931B1"/>
    <w:rsid w:val="00CA4E1D"/>
    <w:rsid w:val="00CC1BBD"/>
    <w:rsid w:val="00CC2F4E"/>
    <w:rsid w:val="00CD0B18"/>
    <w:rsid w:val="00CE0BB5"/>
    <w:rsid w:val="00CF11FB"/>
    <w:rsid w:val="00CF69D0"/>
    <w:rsid w:val="00D050C9"/>
    <w:rsid w:val="00D244DD"/>
    <w:rsid w:val="00D354BD"/>
    <w:rsid w:val="00D4237D"/>
    <w:rsid w:val="00D44AB0"/>
    <w:rsid w:val="00D529EC"/>
    <w:rsid w:val="00D85E27"/>
    <w:rsid w:val="00D92B92"/>
    <w:rsid w:val="00DA2099"/>
    <w:rsid w:val="00DC08BE"/>
    <w:rsid w:val="00DC1A0F"/>
    <w:rsid w:val="00DF0E17"/>
    <w:rsid w:val="00DF2EEB"/>
    <w:rsid w:val="00DF348A"/>
    <w:rsid w:val="00E06039"/>
    <w:rsid w:val="00E31407"/>
    <w:rsid w:val="00E34ED3"/>
    <w:rsid w:val="00E35E30"/>
    <w:rsid w:val="00E41A10"/>
    <w:rsid w:val="00E45EFD"/>
    <w:rsid w:val="00E55A4F"/>
    <w:rsid w:val="00E77653"/>
    <w:rsid w:val="00E84EBF"/>
    <w:rsid w:val="00EA135A"/>
    <w:rsid w:val="00EB350B"/>
    <w:rsid w:val="00ED356C"/>
    <w:rsid w:val="00ED47B0"/>
    <w:rsid w:val="00ED6AF7"/>
    <w:rsid w:val="00F2149A"/>
    <w:rsid w:val="00F24245"/>
    <w:rsid w:val="00F27783"/>
    <w:rsid w:val="00F479B9"/>
    <w:rsid w:val="00F607B2"/>
    <w:rsid w:val="00F739CD"/>
    <w:rsid w:val="00F73F8D"/>
    <w:rsid w:val="00F8071E"/>
    <w:rsid w:val="00F84A60"/>
    <w:rsid w:val="00F97A5A"/>
    <w:rsid w:val="00FB502E"/>
    <w:rsid w:val="00FD4FB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B9A686D"/>
  <w15:docId w15:val="{CD9348A5-FF66-46A4-B0B5-C5AD4C9E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C54B1C"/>
    <w:pPr>
      <w:spacing w:after="0" w:line="240" w:lineRule="auto"/>
    </w:pPr>
    <w:rPr>
      <w:rFonts w:ascii="Arial" w:eastAsia="Times New Roman" w:hAnsi="Arial" w:cs="Times New Roman"/>
      <w:sz w:val="24"/>
      <w:szCs w:val="20"/>
    </w:rPr>
  </w:style>
  <w:style w:type="paragraph" w:styleId="BodyText3">
    <w:name w:val="Body Text 3"/>
    <w:basedOn w:val="Normal"/>
    <w:link w:val="BodyText3Char"/>
    <w:uiPriority w:val="99"/>
    <w:unhideWhenUsed/>
    <w:rsid w:val="009921B6"/>
    <w:pPr>
      <w:spacing w:after="120"/>
    </w:pPr>
    <w:rPr>
      <w:sz w:val="16"/>
      <w:szCs w:val="16"/>
    </w:rPr>
  </w:style>
  <w:style w:type="character" w:customStyle="1" w:styleId="BodyText3Char">
    <w:name w:val="Body Text 3 Char"/>
    <w:basedOn w:val="DefaultParagraphFont"/>
    <w:link w:val="BodyText3"/>
    <w:uiPriority w:val="99"/>
    <w:rsid w:val="009921B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445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9727769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71556340">
      <w:bodyDiv w:val="1"/>
      <w:marLeft w:val="0"/>
      <w:marRight w:val="0"/>
      <w:marTop w:val="0"/>
      <w:marBottom w:val="0"/>
      <w:divBdr>
        <w:top w:val="none" w:sz="0" w:space="0" w:color="auto"/>
        <w:left w:val="none" w:sz="0" w:space="0" w:color="auto"/>
        <w:bottom w:val="none" w:sz="0" w:space="0" w:color="auto"/>
        <w:right w:val="none" w:sz="0" w:space="0" w:color="auto"/>
      </w:divBdr>
    </w:div>
    <w:div w:id="1830051324">
      <w:bodyDiv w:val="1"/>
      <w:marLeft w:val="0"/>
      <w:marRight w:val="0"/>
      <w:marTop w:val="0"/>
      <w:marBottom w:val="0"/>
      <w:divBdr>
        <w:top w:val="none" w:sz="0" w:space="0" w:color="auto"/>
        <w:left w:val="none" w:sz="0" w:space="0" w:color="auto"/>
        <w:bottom w:val="none" w:sz="0" w:space="0" w:color="auto"/>
        <w:right w:val="none" w:sz="0" w:space="0" w:color="auto"/>
      </w:divBdr>
      <w:divsChild>
        <w:div w:id="2026514094">
          <w:marLeft w:val="547"/>
          <w:marRight w:val="0"/>
          <w:marTop w:val="0"/>
          <w:marBottom w:val="0"/>
          <w:divBdr>
            <w:top w:val="none" w:sz="0" w:space="0" w:color="auto"/>
            <w:left w:val="none" w:sz="0" w:space="0" w:color="auto"/>
            <w:bottom w:val="none" w:sz="0" w:space="0" w:color="auto"/>
            <w:right w:val="none" w:sz="0" w:space="0" w:color="auto"/>
          </w:divBdr>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Paeds Mental Health Liaison Nurse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6C97F900-D32E-4808-8479-371A1437F4CD}">
      <dgm:prSet/>
      <dgm:spPr/>
      <dgm:t>
        <a:bodyPr/>
        <a:lstStyle/>
        <a:p>
          <a:r>
            <a:rPr lang="en-GB"/>
            <a:t>Clinical Matron</a:t>
          </a:r>
        </a:p>
      </dgm:t>
    </dgm:pt>
    <dgm:pt modelId="{AC8FE369-8D40-40A1-99C0-2535A4AF6085}" type="parTrans" cxnId="{B1D9E2A9-62A4-4EB2-95AF-FB330E91C368}">
      <dgm:prSet/>
      <dgm:spPr/>
      <dgm:t>
        <a:bodyPr/>
        <a:lstStyle/>
        <a:p>
          <a:endParaRPr lang="en-GB"/>
        </a:p>
      </dgm:t>
    </dgm:pt>
    <dgm:pt modelId="{9956E905-2A28-4ED2-B755-1390F8D694E4}" type="sibTrans" cxnId="{B1D9E2A9-62A4-4EB2-95AF-FB330E91C368}">
      <dgm:prSet/>
      <dgm:spPr/>
      <dgm:t>
        <a:bodyPr/>
        <a:lstStyle/>
        <a:p>
          <a:endParaRPr lang="en-GB"/>
        </a:p>
      </dgm:t>
    </dgm:pt>
    <dgm:pt modelId="{B89D8790-4B24-4072-B1E5-403B368A1C70}">
      <dgm:prSet/>
      <dgm:spPr/>
      <dgm:t>
        <a:bodyPr/>
        <a:lstStyle/>
        <a:p>
          <a:r>
            <a:rPr lang="en-GB"/>
            <a:t>Clinical Educator</a:t>
          </a:r>
        </a:p>
      </dgm:t>
    </dgm:pt>
    <dgm:pt modelId="{AC603FE2-2E4C-4D51-892E-8FAB0E31D640}" type="parTrans" cxnId="{290D0E7A-B780-4415-BE27-BA5C4E6DDBCC}">
      <dgm:prSet/>
      <dgm:spPr/>
      <dgm:t>
        <a:bodyPr/>
        <a:lstStyle/>
        <a:p>
          <a:endParaRPr lang="en-GB"/>
        </a:p>
      </dgm:t>
    </dgm:pt>
    <dgm:pt modelId="{870C6A0D-F3CD-4C0B-8416-0C309003A0A8}" type="sibTrans" cxnId="{290D0E7A-B780-4415-BE27-BA5C4E6DDBCC}">
      <dgm:prSet/>
      <dgm:spPr/>
      <dgm:t>
        <a:bodyPr/>
        <a:lstStyle/>
        <a:p>
          <a:endParaRPr lang="en-GB"/>
        </a:p>
      </dgm:t>
    </dgm:pt>
    <dgm:pt modelId="{7FDFDDC4-6A28-4FA9-99F2-E28D1811BEBE}">
      <dgm:prSet/>
      <dgm:spPr/>
      <dgm:t>
        <a:bodyPr/>
        <a:lstStyle/>
        <a:p>
          <a:r>
            <a:rPr lang="en-GB"/>
            <a:t>Ward Manager</a:t>
          </a:r>
        </a:p>
      </dgm:t>
    </dgm:pt>
    <dgm:pt modelId="{B302F7A7-55F0-47CA-818A-DC89F3D68F01}" type="parTrans" cxnId="{507184A3-C9B1-4BDE-9118-434993AFE48B}">
      <dgm:prSet/>
      <dgm:spPr/>
      <dgm:t>
        <a:bodyPr/>
        <a:lstStyle/>
        <a:p>
          <a:endParaRPr lang="en-GB"/>
        </a:p>
      </dgm:t>
    </dgm:pt>
    <dgm:pt modelId="{C60DF718-2359-4393-A6C8-3FBB84CAF32B}" type="sibTrans" cxnId="{507184A3-C9B1-4BDE-9118-434993AFE48B}">
      <dgm:prSet/>
      <dgm:spPr/>
      <dgm:t>
        <a:bodyPr/>
        <a:lstStyle/>
        <a:p>
          <a:endParaRPr lang="en-GB"/>
        </a:p>
      </dgm:t>
    </dgm:pt>
    <dgm:pt modelId="{34DF66B6-0207-4B27-89CA-A7E2947BD810}">
      <dgm:prSet/>
      <dgm:spPr/>
      <dgm:t>
        <a:bodyPr/>
        <a:lstStyle/>
        <a:p>
          <a:r>
            <a:rPr lang="en-GB"/>
            <a:t>Paeds Mental Health Liaison Nurse</a:t>
          </a:r>
        </a:p>
      </dgm:t>
    </dgm:pt>
    <dgm:pt modelId="{C5E642F8-6C6B-4E9F-A184-A1EBF4D778C8}" type="parTrans" cxnId="{2D192D66-B981-4A79-B0F1-3925F9C7AFB3}">
      <dgm:prSet/>
      <dgm:spPr/>
      <dgm:t>
        <a:bodyPr/>
        <a:lstStyle/>
        <a:p>
          <a:endParaRPr lang="en-GB"/>
        </a:p>
      </dgm:t>
    </dgm:pt>
    <dgm:pt modelId="{3079F797-FE60-4A6C-BC22-5112A1E060FB}" type="sibTrans" cxnId="{2D192D66-B981-4A79-B0F1-3925F9C7AFB3}">
      <dgm:prSet/>
      <dgm:spPr/>
      <dgm:t>
        <a:bodyPr/>
        <a:lstStyle/>
        <a:p>
          <a:endParaRPr lang="en-GB"/>
        </a:p>
      </dgm:t>
    </dgm:pt>
    <dgm:pt modelId="{3E563392-FF49-4B8C-BDFD-9003026CCDD9}">
      <dgm:prSet/>
      <dgm:spPr/>
      <dgm:t>
        <a:bodyPr/>
        <a:lstStyle/>
        <a:p>
          <a:r>
            <a:rPr lang="en-GB"/>
            <a:t>Band 6 Nurses</a:t>
          </a:r>
        </a:p>
      </dgm:t>
    </dgm:pt>
    <dgm:pt modelId="{FE1CE857-240D-483D-888B-FF534D366CF7}" type="parTrans" cxnId="{88CEE63E-9621-468B-BB1B-54B1B7FFEB71}">
      <dgm:prSet/>
      <dgm:spPr/>
      <dgm:t>
        <a:bodyPr/>
        <a:lstStyle/>
        <a:p>
          <a:endParaRPr lang="en-GB"/>
        </a:p>
      </dgm:t>
    </dgm:pt>
    <dgm:pt modelId="{B679B723-5758-461B-96EA-B821D9B2900C}" type="sibTrans" cxnId="{88CEE63E-9621-468B-BB1B-54B1B7FFEB71}">
      <dgm:prSet/>
      <dgm:spPr/>
      <dgm:t>
        <a:bodyPr/>
        <a:lstStyle/>
        <a:p>
          <a:endParaRPr lang="en-GB"/>
        </a:p>
      </dgm:t>
    </dgm:pt>
    <dgm:pt modelId="{40B9E398-C13F-4A32-A5B3-C4E55DBFDB60}">
      <dgm:prSet/>
      <dgm:spPr/>
      <dgm:t>
        <a:bodyPr/>
        <a:lstStyle/>
        <a:p>
          <a:r>
            <a:rPr lang="en-GB"/>
            <a:t>Band 5 Nurses</a:t>
          </a:r>
        </a:p>
      </dgm:t>
    </dgm:pt>
    <dgm:pt modelId="{4DE272D9-CFA9-49D7-BE3A-CDE9B00CAAF0}" type="parTrans" cxnId="{8AFAA48F-21C0-48A7-8C4D-6F368557CE19}">
      <dgm:prSet/>
      <dgm:spPr/>
      <dgm:t>
        <a:bodyPr/>
        <a:lstStyle/>
        <a:p>
          <a:endParaRPr lang="en-GB"/>
        </a:p>
      </dgm:t>
    </dgm:pt>
    <dgm:pt modelId="{C929CDB4-62B1-4254-B8F1-67F0356939DB}" type="sibTrans" cxnId="{8AFAA48F-21C0-48A7-8C4D-6F368557CE19}">
      <dgm:prSet/>
      <dgm:spPr/>
      <dgm:t>
        <a:bodyPr/>
        <a:lstStyle/>
        <a:p>
          <a:endParaRPr lang="en-GB"/>
        </a:p>
      </dgm:t>
    </dgm:pt>
    <dgm:pt modelId="{4FE50CD6-F694-4F36-9E46-75E9FFCBD8E4}">
      <dgm:prSet/>
      <dgm:spPr/>
      <dgm:t>
        <a:bodyPr/>
        <a:lstStyle/>
        <a:p>
          <a:r>
            <a:rPr lang="en-GB"/>
            <a:t>Band 3 HCSW</a:t>
          </a:r>
        </a:p>
      </dgm:t>
    </dgm:pt>
    <dgm:pt modelId="{FBB4F7C5-F91F-4B75-832E-2EBCBC7C4E8E}" type="parTrans" cxnId="{C2802B0B-0BD5-4B52-8DC9-102184D1027C}">
      <dgm:prSet/>
      <dgm:spPr/>
      <dgm:t>
        <a:bodyPr/>
        <a:lstStyle/>
        <a:p>
          <a:endParaRPr lang="en-GB"/>
        </a:p>
      </dgm:t>
    </dgm:pt>
    <dgm:pt modelId="{B3333897-6052-4DE4-ABFA-2F73C55CB463}" type="sibTrans" cxnId="{C2802B0B-0BD5-4B52-8DC9-102184D1027C}">
      <dgm:prSet/>
      <dgm:spPr/>
      <dgm:t>
        <a:bodyPr/>
        <a:lstStyle/>
        <a:p>
          <a:endParaRPr lang="en-GB"/>
        </a:p>
      </dgm:t>
    </dgm:pt>
    <dgm:pt modelId="{3DF4CF99-DB38-41A7-8C8D-B39A9649C0C5}">
      <dgm:prSet/>
      <dgm:spPr>
        <a:solidFill>
          <a:srgbClr val="C00000"/>
        </a:solidFill>
      </dgm:spPr>
      <dgm:t>
        <a:bodyPr/>
        <a:lstStyle/>
        <a:p>
          <a:r>
            <a:rPr lang="en-GB"/>
            <a:t>Band 2 Ward Clerk</a:t>
          </a:r>
        </a:p>
      </dgm:t>
    </dgm:pt>
    <dgm:pt modelId="{449A8B7D-C453-4159-99B0-4FB257D53C3C}" type="parTrans" cxnId="{EC13F0C0-6117-4DAB-9515-3BAEDE23D5AF}">
      <dgm:prSet/>
      <dgm:spPr/>
      <dgm:t>
        <a:bodyPr/>
        <a:lstStyle/>
        <a:p>
          <a:endParaRPr lang="en-GB"/>
        </a:p>
      </dgm:t>
    </dgm:pt>
    <dgm:pt modelId="{79C723D6-A565-4A86-9362-1423E68E62FD}" type="sibTrans" cxnId="{EC13F0C0-6117-4DAB-9515-3BAEDE23D5AF}">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18546534-63FC-4027-8AE2-C31BD4441974}" type="pres">
      <dgm:prSet presAssocID="{6C97F900-D32E-4808-8479-371A1437F4CD}" presName="hierRoot1" presStyleCnt="0">
        <dgm:presLayoutVars>
          <dgm:hierBranch val="init"/>
        </dgm:presLayoutVars>
      </dgm:prSet>
      <dgm:spPr/>
    </dgm:pt>
    <dgm:pt modelId="{51346F37-EEBD-4858-BCDE-995A7B207B4C}" type="pres">
      <dgm:prSet presAssocID="{6C97F900-D32E-4808-8479-371A1437F4CD}" presName="rootComposite1" presStyleCnt="0"/>
      <dgm:spPr/>
    </dgm:pt>
    <dgm:pt modelId="{43B502E7-D1AF-4C18-AB9F-1987CA3AF9A6}" type="pres">
      <dgm:prSet presAssocID="{6C97F900-D32E-4808-8479-371A1437F4CD}" presName="rootText1" presStyleLbl="node0" presStyleIdx="0" presStyleCnt="1" custLinFactNeighborX="-7516" custLinFactNeighborY="5011">
        <dgm:presLayoutVars>
          <dgm:chPref val="3"/>
        </dgm:presLayoutVars>
      </dgm:prSet>
      <dgm:spPr/>
    </dgm:pt>
    <dgm:pt modelId="{26551C94-7E06-4EF4-8D5A-B036B8C92A67}" type="pres">
      <dgm:prSet presAssocID="{6C97F900-D32E-4808-8479-371A1437F4CD}" presName="rootConnector1" presStyleLbl="node1" presStyleIdx="0" presStyleCnt="0"/>
      <dgm:spPr/>
    </dgm:pt>
    <dgm:pt modelId="{2B898975-E89F-4B27-A50F-C25339AE9427}" type="pres">
      <dgm:prSet presAssocID="{6C97F900-D32E-4808-8479-371A1437F4CD}" presName="hierChild2" presStyleCnt="0"/>
      <dgm:spPr/>
    </dgm:pt>
    <dgm:pt modelId="{A4826615-A38B-42A3-8622-557C96BC947D}" type="pres">
      <dgm:prSet presAssocID="{05506203-AAFC-4D41-9DBF-76919E746EA9}" presName="Name37" presStyleLbl="parChTrans1D2" presStyleIdx="0" presStyleCnt="3"/>
      <dgm:spPr/>
    </dgm:pt>
    <dgm:pt modelId="{664BDF57-BCF8-4818-898A-AB7F354224BE}" type="pres">
      <dgm:prSet presAssocID="{3808B8D4-741B-4CAB-87E1-79A0BCD39AAF}" presName="hierRoot2" presStyleCnt="0">
        <dgm:presLayoutVars>
          <dgm:hierBranch val="init"/>
        </dgm:presLayoutVars>
      </dgm:prSet>
      <dgm:spPr/>
    </dgm:pt>
    <dgm:pt modelId="{C446D5C8-70A3-410B-B137-F3E10A77C0B5}" type="pres">
      <dgm:prSet presAssocID="{3808B8D4-741B-4CAB-87E1-79A0BCD39AAF}" presName="rootComposite" presStyleCnt="0"/>
      <dgm:spPr/>
    </dgm:pt>
    <dgm:pt modelId="{EA4444A9-4CBC-4AD1-A344-2024983CF846}" type="pres">
      <dgm:prSet presAssocID="{3808B8D4-741B-4CAB-87E1-79A0BCD39AAF}" presName="rootText" presStyleLbl="node2" presStyleIdx="0" presStyleCnt="3" custLinFactNeighborX="-6309" custLinFactNeighborY="-2392">
        <dgm:presLayoutVars>
          <dgm:chPref val="3"/>
        </dgm:presLayoutVars>
      </dgm:prSet>
      <dgm:spPr/>
    </dgm:pt>
    <dgm:pt modelId="{8855E6C5-A3FB-4788-A829-9AE2B5E338B0}" type="pres">
      <dgm:prSet presAssocID="{3808B8D4-741B-4CAB-87E1-79A0BCD39AAF}" presName="rootConnector" presStyleLbl="node2" presStyleIdx="0" presStyleCnt="3"/>
      <dgm:spPr/>
    </dgm:pt>
    <dgm:pt modelId="{7693F372-E058-4267-B62D-8A3EF4CD25D2}" type="pres">
      <dgm:prSet presAssocID="{3808B8D4-741B-4CAB-87E1-79A0BCD39AAF}" presName="hierChild4" presStyleCnt="0"/>
      <dgm:spPr/>
    </dgm:pt>
    <dgm:pt modelId="{A1E8CEA1-CC76-4A63-BF4B-CF730049A6C6}" type="pres">
      <dgm:prSet presAssocID="{C5E642F8-6C6B-4E9F-A184-A1EBF4D778C8}" presName="Name37" presStyleLbl="parChTrans1D3" presStyleIdx="0" presStyleCnt="5"/>
      <dgm:spPr/>
    </dgm:pt>
    <dgm:pt modelId="{6AF31AAC-5B22-4279-85DA-899E76D14FEB}" type="pres">
      <dgm:prSet presAssocID="{34DF66B6-0207-4B27-89CA-A7E2947BD810}" presName="hierRoot2" presStyleCnt="0">
        <dgm:presLayoutVars>
          <dgm:hierBranch val="init"/>
        </dgm:presLayoutVars>
      </dgm:prSet>
      <dgm:spPr/>
    </dgm:pt>
    <dgm:pt modelId="{93427ACA-518F-4969-8837-E2481590E97B}" type="pres">
      <dgm:prSet presAssocID="{34DF66B6-0207-4B27-89CA-A7E2947BD810}" presName="rootComposite" presStyleCnt="0"/>
      <dgm:spPr/>
    </dgm:pt>
    <dgm:pt modelId="{7495212C-BD19-4EFC-BA92-ED9E234DA34F}" type="pres">
      <dgm:prSet presAssocID="{34DF66B6-0207-4B27-89CA-A7E2947BD810}" presName="rootText" presStyleLbl="node3" presStyleIdx="0" presStyleCnt="5">
        <dgm:presLayoutVars>
          <dgm:chPref val="3"/>
        </dgm:presLayoutVars>
      </dgm:prSet>
      <dgm:spPr/>
    </dgm:pt>
    <dgm:pt modelId="{C6DA27AA-3CBB-415C-8528-D1137AC9498A}" type="pres">
      <dgm:prSet presAssocID="{34DF66B6-0207-4B27-89CA-A7E2947BD810}" presName="rootConnector" presStyleLbl="node3" presStyleIdx="0" presStyleCnt="5"/>
      <dgm:spPr/>
    </dgm:pt>
    <dgm:pt modelId="{9C21135C-A80A-4E04-9964-0983B47ABFB8}" type="pres">
      <dgm:prSet presAssocID="{34DF66B6-0207-4B27-89CA-A7E2947BD810}" presName="hierChild4" presStyleCnt="0"/>
      <dgm:spPr/>
    </dgm:pt>
    <dgm:pt modelId="{6B7725D9-67DC-4B09-AE68-97F17623EC2B}" type="pres">
      <dgm:prSet presAssocID="{34DF66B6-0207-4B27-89CA-A7E2947BD810}" presName="hierChild5" presStyleCnt="0"/>
      <dgm:spPr/>
    </dgm:pt>
    <dgm:pt modelId="{562E0053-7150-4BF3-A67D-050434077F78}" type="pres">
      <dgm:prSet presAssocID="{3808B8D4-741B-4CAB-87E1-79A0BCD39AAF}" presName="hierChild5" presStyleCnt="0"/>
      <dgm:spPr/>
    </dgm:pt>
    <dgm:pt modelId="{C30A2852-E4B1-40AE-8332-3E37D095F6C6}" type="pres">
      <dgm:prSet presAssocID="{B302F7A7-55F0-47CA-818A-DC89F3D68F01}" presName="Name37" presStyleLbl="parChTrans1D2" presStyleIdx="1" presStyleCnt="3"/>
      <dgm:spPr/>
    </dgm:pt>
    <dgm:pt modelId="{85775CA4-741A-490C-AEBB-574B3E0CE53D}" type="pres">
      <dgm:prSet presAssocID="{7FDFDDC4-6A28-4FA9-99F2-E28D1811BEBE}" presName="hierRoot2" presStyleCnt="0">
        <dgm:presLayoutVars>
          <dgm:hierBranch val="init"/>
        </dgm:presLayoutVars>
      </dgm:prSet>
      <dgm:spPr/>
    </dgm:pt>
    <dgm:pt modelId="{E66185B5-D1EF-4E65-91A1-1D56F9298501}" type="pres">
      <dgm:prSet presAssocID="{7FDFDDC4-6A28-4FA9-99F2-E28D1811BEBE}" presName="rootComposite" presStyleCnt="0"/>
      <dgm:spPr/>
    </dgm:pt>
    <dgm:pt modelId="{5046130C-AED0-48B5-BE00-4109AE7B971A}" type="pres">
      <dgm:prSet presAssocID="{7FDFDDC4-6A28-4FA9-99F2-E28D1811BEBE}" presName="rootText" presStyleLbl="node2" presStyleIdx="1" presStyleCnt="3">
        <dgm:presLayoutVars>
          <dgm:chPref val="3"/>
        </dgm:presLayoutVars>
      </dgm:prSet>
      <dgm:spPr/>
    </dgm:pt>
    <dgm:pt modelId="{04852701-49B7-4686-B695-2B38415F1EC9}" type="pres">
      <dgm:prSet presAssocID="{7FDFDDC4-6A28-4FA9-99F2-E28D1811BEBE}" presName="rootConnector" presStyleLbl="node2" presStyleIdx="1" presStyleCnt="3"/>
      <dgm:spPr/>
    </dgm:pt>
    <dgm:pt modelId="{76EBCC20-B81F-4F8B-B5CB-E39E571353F0}" type="pres">
      <dgm:prSet presAssocID="{7FDFDDC4-6A28-4FA9-99F2-E28D1811BEBE}" presName="hierChild4" presStyleCnt="0"/>
      <dgm:spPr/>
    </dgm:pt>
    <dgm:pt modelId="{E7DDA8C9-6243-4F2C-8329-D66089F5E57B}" type="pres">
      <dgm:prSet presAssocID="{FE1CE857-240D-483D-888B-FF534D366CF7}" presName="Name37" presStyleLbl="parChTrans1D3" presStyleIdx="1" presStyleCnt="5"/>
      <dgm:spPr/>
    </dgm:pt>
    <dgm:pt modelId="{88A36AC4-8BDE-4249-AF61-BAB7A2CED671}" type="pres">
      <dgm:prSet presAssocID="{3E563392-FF49-4B8C-BDFD-9003026CCDD9}" presName="hierRoot2" presStyleCnt="0">
        <dgm:presLayoutVars>
          <dgm:hierBranch val="init"/>
        </dgm:presLayoutVars>
      </dgm:prSet>
      <dgm:spPr/>
    </dgm:pt>
    <dgm:pt modelId="{7B80F06D-1C0C-4C30-A555-672F72A90145}" type="pres">
      <dgm:prSet presAssocID="{3E563392-FF49-4B8C-BDFD-9003026CCDD9}" presName="rootComposite" presStyleCnt="0"/>
      <dgm:spPr/>
    </dgm:pt>
    <dgm:pt modelId="{08212686-EEDC-445A-8738-B31330C8C118}" type="pres">
      <dgm:prSet presAssocID="{3E563392-FF49-4B8C-BDFD-9003026CCDD9}" presName="rootText" presStyleLbl="node3" presStyleIdx="1" presStyleCnt="5">
        <dgm:presLayoutVars>
          <dgm:chPref val="3"/>
        </dgm:presLayoutVars>
      </dgm:prSet>
      <dgm:spPr/>
    </dgm:pt>
    <dgm:pt modelId="{6782196A-4728-4F1D-AF47-28E629A70339}" type="pres">
      <dgm:prSet presAssocID="{3E563392-FF49-4B8C-BDFD-9003026CCDD9}" presName="rootConnector" presStyleLbl="node3" presStyleIdx="1" presStyleCnt="5"/>
      <dgm:spPr/>
    </dgm:pt>
    <dgm:pt modelId="{1E145583-7E7C-4A59-8D59-8980F15A982B}" type="pres">
      <dgm:prSet presAssocID="{3E563392-FF49-4B8C-BDFD-9003026CCDD9}" presName="hierChild4" presStyleCnt="0"/>
      <dgm:spPr/>
    </dgm:pt>
    <dgm:pt modelId="{942B4999-C4CA-4F31-8BFC-0115228C35BB}" type="pres">
      <dgm:prSet presAssocID="{3E563392-FF49-4B8C-BDFD-9003026CCDD9}" presName="hierChild5" presStyleCnt="0"/>
      <dgm:spPr/>
    </dgm:pt>
    <dgm:pt modelId="{F53DE3FF-B7DF-45E6-A4C6-3F1A61BDA3D9}" type="pres">
      <dgm:prSet presAssocID="{4DE272D9-CFA9-49D7-BE3A-CDE9B00CAAF0}" presName="Name37" presStyleLbl="parChTrans1D3" presStyleIdx="2" presStyleCnt="5"/>
      <dgm:spPr/>
    </dgm:pt>
    <dgm:pt modelId="{6FADEF60-24D6-4A1C-927B-EF324C4102E1}" type="pres">
      <dgm:prSet presAssocID="{40B9E398-C13F-4A32-A5B3-C4E55DBFDB60}" presName="hierRoot2" presStyleCnt="0">
        <dgm:presLayoutVars>
          <dgm:hierBranch val="init"/>
        </dgm:presLayoutVars>
      </dgm:prSet>
      <dgm:spPr/>
    </dgm:pt>
    <dgm:pt modelId="{F5B3A890-175F-4FB5-A94F-A256345307AB}" type="pres">
      <dgm:prSet presAssocID="{40B9E398-C13F-4A32-A5B3-C4E55DBFDB60}" presName="rootComposite" presStyleCnt="0"/>
      <dgm:spPr/>
    </dgm:pt>
    <dgm:pt modelId="{3A811944-C5C5-4015-AEAA-8D86398541B3}" type="pres">
      <dgm:prSet presAssocID="{40B9E398-C13F-4A32-A5B3-C4E55DBFDB60}" presName="rootText" presStyleLbl="node3" presStyleIdx="2" presStyleCnt="5">
        <dgm:presLayoutVars>
          <dgm:chPref val="3"/>
        </dgm:presLayoutVars>
      </dgm:prSet>
      <dgm:spPr/>
    </dgm:pt>
    <dgm:pt modelId="{377E32E2-E1BE-4E3D-95AB-83F537DBA5BC}" type="pres">
      <dgm:prSet presAssocID="{40B9E398-C13F-4A32-A5B3-C4E55DBFDB60}" presName="rootConnector" presStyleLbl="node3" presStyleIdx="2" presStyleCnt="5"/>
      <dgm:spPr/>
    </dgm:pt>
    <dgm:pt modelId="{EEB8B803-E88B-465F-96E1-59D83FDA9B74}" type="pres">
      <dgm:prSet presAssocID="{40B9E398-C13F-4A32-A5B3-C4E55DBFDB60}" presName="hierChild4" presStyleCnt="0"/>
      <dgm:spPr/>
    </dgm:pt>
    <dgm:pt modelId="{7CF771D2-BE0F-4AC8-9239-FC559220186C}" type="pres">
      <dgm:prSet presAssocID="{40B9E398-C13F-4A32-A5B3-C4E55DBFDB60}" presName="hierChild5" presStyleCnt="0"/>
      <dgm:spPr/>
    </dgm:pt>
    <dgm:pt modelId="{59900891-3573-4453-B2DB-527288ACCFC4}" type="pres">
      <dgm:prSet presAssocID="{FBB4F7C5-F91F-4B75-832E-2EBCBC7C4E8E}" presName="Name37" presStyleLbl="parChTrans1D3" presStyleIdx="3" presStyleCnt="5"/>
      <dgm:spPr/>
    </dgm:pt>
    <dgm:pt modelId="{CF82F5F1-915F-4623-BC8F-A891EB5977A8}" type="pres">
      <dgm:prSet presAssocID="{4FE50CD6-F694-4F36-9E46-75E9FFCBD8E4}" presName="hierRoot2" presStyleCnt="0">
        <dgm:presLayoutVars>
          <dgm:hierBranch val="init"/>
        </dgm:presLayoutVars>
      </dgm:prSet>
      <dgm:spPr/>
    </dgm:pt>
    <dgm:pt modelId="{815C1DBA-8781-4882-A120-76375C5A683B}" type="pres">
      <dgm:prSet presAssocID="{4FE50CD6-F694-4F36-9E46-75E9FFCBD8E4}" presName="rootComposite" presStyleCnt="0"/>
      <dgm:spPr/>
    </dgm:pt>
    <dgm:pt modelId="{C5719BED-6A24-4938-A458-CDB10A13DA34}" type="pres">
      <dgm:prSet presAssocID="{4FE50CD6-F694-4F36-9E46-75E9FFCBD8E4}" presName="rootText" presStyleLbl="node3" presStyleIdx="3" presStyleCnt="5">
        <dgm:presLayoutVars>
          <dgm:chPref val="3"/>
        </dgm:presLayoutVars>
      </dgm:prSet>
      <dgm:spPr/>
    </dgm:pt>
    <dgm:pt modelId="{4A9CFAA7-082F-4CE3-A1C3-1AF0D32773B7}" type="pres">
      <dgm:prSet presAssocID="{4FE50CD6-F694-4F36-9E46-75E9FFCBD8E4}" presName="rootConnector" presStyleLbl="node3" presStyleIdx="3" presStyleCnt="5"/>
      <dgm:spPr/>
    </dgm:pt>
    <dgm:pt modelId="{36205706-CC73-450F-BD9D-8B3E5931DEBA}" type="pres">
      <dgm:prSet presAssocID="{4FE50CD6-F694-4F36-9E46-75E9FFCBD8E4}" presName="hierChild4" presStyleCnt="0"/>
      <dgm:spPr/>
    </dgm:pt>
    <dgm:pt modelId="{45E36D92-8136-41AA-8973-C927A2BC813F}" type="pres">
      <dgm:prSet presAssocID="{4FE50CD6-F694-4F36-9E46-75E9FFCBD8E4}" presName="hierChild5" presStyleCnt="0"/>
      <dgm:spPr/>
    </dgm:pt>
    <dgm:pt modelId="{3DD2E285-1574-4363-B3D7-1FD63FCC1C75}" type="pres">
      <dgm:prSet presAssocID="{449A8B7D-C453-4159-99B0-4FB257D53C3C}" presName="Name37" presStyleLbl="parChTrans1D3" presStyleIdx="4" presStyleCnt="5"/>
      <dgm:spPr/>
    </dgm:pt>
    <dgm:pt modelId="{4A3DBFBF-5156-49AD-9AA3-B0492362563F}" type="pres">
      <dgm:prSet presAssocID="{3DF4CF99-DB38-41A7-8C8D-B39A9649C0C5}" presName="hierRoot2" presStyleCnt="0">
        <dgm:presLayoutVars>
          <dgm:hierBranch val="init"/>
        </dgm:presLayoutVars>
      </dgm:prSet>
      <dgm:spPr/>
    </dgm:pt>
    <dgm:pt modelId="{40D37BBE-2625-48B4-9CB0-D92F625B6A85}" type="pres">
      <dgm:prSet presAssocID="{3DF4CF99-DB38-41A7-8C8D-B39A9649C0C5}" presName="rootComposite" presStyleCnt="0"/>
      <dgm:spPr/>
    </dgm:pt>
    <dgm:pt modelId="{C3960CCC-5934-4A0D-BC5B-10C8E02B3B6D}" type="pres">
      <dgm:prSet presAssocID="{3DF4CF99-DB38-41A7-8C8D-B39A9649C0C5}" presName="rootText" presStyleLbl="node3" presStyleIdx="4" presStyleCnt="5">
        <dgm:presLayoutVars>
          <dgm:chPref val="3"/>
        </dgm:presLayoutVars>
      </dgm:prSet>
      <dgm:spPr/>
    </dgm:pt>
    <dgm:pt modelId="{6E81A4AD-B1B4-4A26-8CCB-3D50E7CDE8BA}" type="pres">
      <dgm:prSet presAssocID="{3DF4CF99-DB38-41A7-8C8D-B39A9649C0C5}" presName="rootConnector" presStyleLbl="node3" presStyleIdx="4" presStyleCnt="5"/>
      <dgm:spPr/>
    </dgm:pt>
    <dgm:pt modelId="{DF6B7880-B729-41DC-8F52-91299B21A59C}" type="pres">
      <dgm:prSet presAssocID="{3DF4CF99-DB38-41A7-8C8D-B39A9649C0C5}" presName="hierChild4" presStyleCnt="0"/>
      <dgm:spPr/>
    </dgm:pt>
    <dgm:pt modelId="{DD619D2C-6F56-4AE3-978E-D77BA9EB1654}" type="pres">
      <dgm:prSet presAssocID="{3DF4CF99-DB38-41A7-8C8D-B39A9649C0C5}" presName="hierChild5" presStyleCnt="0"/>
      <dgm:spPr/>
    </dgm:pt>
    <dgm:pt modelId="{E14958AD-EF47-4C36-AA50-445EB6D9A982}" type="pres">
      <dgm:prSet presAssocID="{7FDFDDC4-6A28-4FA9-99F2-E28D1811BEBE}" presName="hierChild5" presStyleCnt="0"/>
      <dgm:spPr/>
    </dgm:pt>
    <dgm:pt modelId="{F212CD31-61CC-493D-8553-FCF535544519}" type="pres">
      <dgm:prSet presAssocID="{AC603FE2-2E4C-4D51-892E-8FAB0E31D640}" presName="Name37" presStyleLbl="parChTrans1D2" presStyleIdx="2" presStyleCnt="3"/>
      <dgm:spPr/>
    </dgm:pt>
    <dgm:pt modelId="{4832F1D2-859C-4F42-8FDD-3E6390CEE7F0}" type="pres">
      <dgm:prSet presAssocID="{B89D8790-4B24-4072-B1E5-403B368A1C70}" presName="hierRoot2" presStyleCnt="0">
        <dgm:presLayoutVars>
          <dgm:hierBranch val="init"/>
        </dgm:presLayoutVars>
      </dgm:prSet>
      <dgm:spPr/>
    </dgm:pt>
    <dgm:pt modelId="{50734216-FD73-4B29-8262-394650A187B0}" type="pres">
      <dgm:prSet presAssocID="{B89D8790-4B24-4072-B1E5-403B368A1C70}" presName="rootComposite" presStyleCnt="0"/>
      <dgm:spPr/>
    </dgm:pt>
    <dgm:pt modelId="{09B4C8E6-802B-4C49-AE0F-980079787C5E}" type="pres">
      <dgm:prSet presAssocID="{B89D8790-4B24-4072-B1E5-403B368A1C70}" presName="rootText" presStyleLbl="node2" presStyleIdx="2" presStyleCnt="3">
        <dgm:presLayoutVars>
          <dgm:chPref val="3"/>
        </dgm:presLayoutVars>
      </dgm:prSet>
      <dgm:spPr/>
    </dgm:pt>
    <dgm:pt modelId="{90D6FF77-BB1B-4742-A84F-C6636BB23662}" type="pres">
      <dgm:prSet presAssocID="{B89D8790-4B24-4072-B1E5-403B368A1C70}" presName="rootConnector" presStyleLbl="node2" presStyleIdx="2" presStyleCnt="3"/>
      <dgm:spPr/>
    </dgm:pt>
    <dgm:pt modelId="{ACCCABBC-22CB-4551-9CE0-937D8F5ED502}" type="pres">
      <dgm:prSet presAssocID="{B89D8790-4B24-4072-B1E5-403B368A1C70}" presName="hierChild4" presStyleCnt="0"/>
      <dgm:spPr/>
    </dgm:pt>
    <dgm:pt modelId="{95A9B56E-D72B-4C1D-BD37-3EC181DC15E7}" type="pres">
      <dgm:prSet presAssocID="{B89D8790-4B24-4072-B1E5-403B368A1C70}" presName="hierChild5" presStyleCnt="0"/>
      <dgm:spPr/>
    </dgm:pt>
    <dgm:pt modelId="{3302AEB6-40B6-4D79-9418-C1D3F25E306E}" type="pres">
      <dgm:prSet presAssocID="{6C97F900-D32E-4808-8479-371A1437F4CD}" presName="hierChild3" presStyleCnt="0"/>
      <dgm:spPr/>
    </dgm:pt>
  </dgm:ptLst>
  <dgm:cxnLst>
    <dgm:cxn modelId="{5C7B2E01-38E9-4741-B64C-65783B739DA7}" type="presOf" srcId="{7FDFDDC4-6A28-4FA9-99F2-E28D1811BEBE}" destId="{5046130C-AED0-48B5-BE00-4109AE7B971A}" srcOrd="0" destOrd="0" presId="urn:microsoft.com/office/officeart/2005/8/layout/orgChart1"/>
    <dgm:cxn modelId="{C2802B0B-0BD5-4B52-8DC9-102184D1027C}" srcId="{7FDFDDC4-6A28-4FA9-99F2-E28D1811BEBE}" destId="{4FE50CD6-F694-4F36-9E46-75E9FFCBD8E4}" srcOrd="2" destOrd="0" parTransId="{FBB4F7C5-F91F-4B75-832E-2EBCBC7C4E8E}" sibTransId="{B3333897-6052-4DE4-ABFA-2F73C55CB463}"/>
    <dgm:cxn modelId="{8256591E-5A4E-49E6-BD0F-9E42DEF7E9FC}" type="presOf" srcId="{3E563392-FF49-4B8C-BDFD-9003026CCDD9}" destId="{08212686-EEDC-445A-8738-B31330C8C118}" srcOrd="0" destOrd="0" presId="urn:microsoft.com/office/officeart/2005/8/layout/orgChart1"/>
    <dgm:cxn modelId="{A9B2762B-565E-45BB-A0D6-DDB16983D015}" type="presOf" srcId="{C5E642F8-6C6B-4E9F-A184-A1EBF4D778C8}" destId="{A1E8CEA1-CC76-4A63-BF4B-CF730049A6C6}" srcOrd="0" destOrd="0" presId="urn:microsoft.com/office/officeart/2005/8/layout/orgChart1"/>
    <dgm:cxn modelId="{E4A5D632-8CD7-4CF5-A64C-0FA85CA22533}" type="presOf" srcId="{34DF66B6-0207-4B27-89CA-A7E2947BD810}" destId="{C6DA27AA-3CBB-415C-8528-D1137AC9498A}" srcOrd="1" destOrd="0" presId="urn:microsoft.com/office/officeart/2005/8/layout/orgChart1"/>
    <dgm:cxn modelId="{88CEE63E-9621-468B-BB1B-54B1B7FFEB71}" srcId="{7FDFDDC4-6A28-4FA9-99F2-E28D1811BEBE}" destId="{3E563392-FF49-4B8C-BDFD-9003026CCDD9}" srcOrd="0" destOrd="0" parTransId="{FE1CE857-240D-483D-888B-FF534D366CF7}" sibTransId="{B679B723-5758-461B-96EA-B821D9B2900C}"/>
    <dgm:cxn modelId="{7F9D615F-B732-434D-AE16-682F490DD8D5}" type="presOf" srcId="{40B9E398-C13F-4A32-A5B3-C4E55DBFDB60}" destId="{3A811944-C5C5-4015-AEAA-8D86398541B3}" srcOrd="0" destOrd="0" presId="urn:microsoft.com/office/officeart/2005/8/layout/orgChart1"/>
    <dgm:cxn modelId="{BB2E1162-9BFD-47E3-8E7C-B584D1CE4CD9}" type="presOf" srcId="{3DF4CF99-DB38-41A7-8C8D-B39A9649C0C5}" destId="{6E81A4AD-B1B4-4A26-8CCB-3D50E7CDE8BA}" srcOrd="1" destOrd="0" presId="urn:microsoft.com/office/officeart/2005/8/layout/orgChart1"/>
    <dgm:cxn modelId="{6A4DD965-A37B-4F8E-8BF5-A7C62A606B5A}" type="presOf" srcId="{449A8B7D-C453-4159-99B0-4FB257D53C3C}" destId="{3DD2E285-1574-4363-B3D7-1FD63FCC1C75}" srcOrd="0" destOrd="0" presId="urn:microsoft.com/office/officeart/2005/8/layout/orgChart1"/>
    <dgm:cxn modelId="{2D192D66-B981-4A79-B0F1-3925F9C7AFB3}" srcId="{3808B8D4-741B-4CAB-87E1-79A0BCD39AAF}" destId="{34DF66B6-0207-4B27-89CA-A7E2947BD810}" srcOrd="0" destOrd="0" parTransId="{C5E642F8-6C6B-4E9F-A184-A1EBF4D778C8}" sibTransId="{3079F797-FE60-4A6C-BC22-5112A1E060FB}"/>
    <dgm:cxn modelId="{8F496C47-C486-4894-8C28-B131755BCD8A}" type="presOf" srcId="{FE1CE857-240D-483D-888B-FF534D366CF7}" destId="{E7DDA8C9-6243-4F2C-8329-D66089F5E57B}" srcOrd="0" destOrd="0" presId="urn:microsoft.com/office/officeart/2005/8/layout/orgChart1"/>
    <dgm:cxn modelId="{1220E86C-88E3-48C6-BF68-B12557E4F30A}" type="presOf" srcId="{3808B8D4-741B-4CAB-87E1-79A0BCD39AAF}" destId="{8855E6C5-A3FB-4788-A829-9AE2B5E338B0}" srcOrd="1" destOrd="0" presId="urn:microsoft.com/office/officeart/2005/8/layout/orgChart1"/>
    <dgm:cxn modelId="{8DDE4F70-7D8D-41F3-B0FC-15EC02F0020C}" type="presOf" srcId="{34DF66B6-0207-4B27-89CA-A7E2947BD810}" destId="{7495212C-BD19-4EFC-BA92-ED9E234DA34F}" srcOrd="0" destOrd="0" presId="urn:microsoft.com/office/officeart/2005/8/layout/orgChart1"/>
    <dgm:cxn modelId="{18221854-27C7-4F7B-B8B5-1271E8C6B5F1}" type="presOf" srcId="{6C97F900-D32E-4808-8479-371A1437F4CD}" destId="{43B502E7-D1AF-4C18-AB9F-1987CA3AF9A6}" srcOrd="0" destOrd="0" presId="urn:microsoft.com/office/officeart/2005/8/layout/orgChart1"/>
    <dgm:cxn modelId="{C24A8056-A43A-433D-AADB-511EE7970310}" type="presOf" srcId="{05506203-AAFC-4D41-9DBF-76919E746EA9}" destId="{A4826615-A38B-42A3-8622-557C96BC947D}" srcOrd="0" destOrd="0" presId="urn:microsoft.com/office/officeart/2005/8/layout/orgChart1"/>
    <dgm:cxn modelId="{03F9D459-AABE-4DF9-94DC-7FBF570EEA1B}" type="presOf" srcId="{4FE50CD6-F694-4F36-9E46-75E9FFCBD8E4}" destId="{C5719BED-6A24-4938-A458-CDB10A13DA34}" srcOrd="0" destOrd="0" presId="urn:microsoft.com/office/officeart/2005/8/layout/orgChart1"/>
    <dgm:cxn modelId="{290D0E7A-B780-4415-BE27-BA5C4E6DDBCC}" srcId="{6C97F900-D32E-4808-8479-371A1437F4CD}" destId="{B89D8790-4B24-4072-B1E5-403B368A1C70}" srcOrd="2" destOrd="0" parTransId="{AC603FE2-2E4C-4D51-892E-8FAB0E31D640}" sibTransId="{870C6A0D-F3CD-4C0B-8416-0C309003A0A8}"/>
    <dgm:cxn modelId="{AD81187C-5D86-47CD-99FC-6B35A6671C62}" type="presOf" srcId="{3E563392-FF49-4B8C-BDFD-9003026CCDD9}" destId="{6782196A-4728-4F1D-AF47-28E629A70339}" srcOrd="1" destOrd="0" presId="urn:microsoft.com/office/officeart/2005/8/layout/orgChart1"/>
    <dgm:cxn modelId="{0E905785-A605-42BE-95E4-A3798E27E094}" type="presOf" srcId="{6C97F900-D32E-4808-8479-371A1437F4CD}" destId="{26551C94-7E06-4EF4-8D5A-B036B8C92A67}" srcOrd="1" destOrd="0" presId="urn:microsoft.com/office/officeart/2005/8/layout/orgChart1"/>
    <dgm:cxn modelId="{8AFAA48F-21C0-48A7-8C4D-6F368557CE19}" srcId="{7FDFDDC4-6A28-4FA9-99F2-E28D1811BEBE}" destId="{40B9E398-C13F-4A32-A5B3-C4E55DBFDB60}" srcOrd="1" destOrd="0" parTransId="{4DE272D9-CFA9-49D7-BE3A-CDE9B00CAAF0}" sibTransId="{C929CDB4-62B1-4254-B8F1-67F0356939DB}"/>
    <dgm:cxn modelId="{86F62997-790C-4D2B-A701-F7C13ECBCEB8}" type="presOf" srcId="{7FDFDDC4-6A28-4FA9-99F2-E28D1811BEBE}" destId="{04852701-49B7-4686-B695-2B38415F1EC9}" srcOrd="1" destOrd="0" presId="urn:microsoft.com/office/officeart/2005/8/layout/orgChart1"/>
    <dgm:cxn modelId="{507184A3-C9B1-4BDE-9118-434993AFE48B}" srcId="{6C97F900-D32E-4808-8479-371A1437F4CD}" destId="{7FDFDDC4-6A28-4FA9-99F2-E28D1811BEBE}" srcOrd="1" destOrd="0" parTransId="{B302F7A7-55F0-47CA-818A-DC89F3D68F01}" sibTransId="{C60DF718-2359-4393-A6C8-3FBB84CAF32B}"/>
    <dgm:cxn modelId="{B1D9E2A9-62A4-4EB2-95AF-FB330E91C368}" srcId="{E4285E33-FE8F-4BE7-83AE-9A38EC440B8F}" destId="{6C97F900-D32E-4808-8479-371A1437F4CD}" srcOrd="0" destOrd="0" parTransId="{AC8FE369-8D40-40A1-99C0-2535A4AF6085}" sibTransId="{9956E905-2A28-4ED2-B755-1390F8D694E4}"/>
    <dgm:cxn modelId="{802217AE-2432-48E4-9321-3F2D8710DB71}" type="presOf" srcId="{E4285E33-FE8F-4BE7-83AE-9A38EC440B8F}" destId="{09734486-6F2B-4545-B2C7-457BB8DFA850}" srcOrd="0" destOrd="0" presId="urn:microsoft.com/office/officeart/2005/8/layout/orgChart1"/>
    <dgm:cxn modelId="{C4E33DB1-D061-4C5F-A6FC-A37DB30DE9AA}" type="presOf" srcId="{3DF4CF99-DB38-41A7-8C8D-B39A9649C0C5}" destId="{C3960CCC-5934-4A0D-BC5B-10C8E02B3B6D}" srcOrd="0" destOrd="0" presId="urn:microsoft.com/office/officeart/2005/8/layout/orgChart1"/>
    <dgm:cxn modelId="{66A50CBA-4D0A-479C-83F9-C7E0878C58BB}" type="presOf" srcId="{B89D8790-4B24-4072-B1E5-403B368A1C70}" destId="{90D6FF77-BB1B-4742-A84F-C6636BB23662}" srcOrd="1" destOrd="0" presId="urn:microsoft.com/office/officeart/2005/8/layout/orgChart1"/>
    <dgm:cxn modelId="{2270DFBC-1E84-475B-863C-56FDA4C66584}" type="presOf" srcId="{3808B8D4-741B-4CAB-87E1-79A0BCD39AAF}" destId="{EA4444A9-4CBC-4AD1-A344-2024983CF846}" srcOrd="0" destOrd="0" presId="urn:microsoft.com/office/officeart/2005/8/layout/orgChart1"/>
    <dgm:cxn modelId="{3E39A6BD-85A7-4FF0-BD47-C1DE50485AEA}" type="presOf" srcId="{B302F7A7-55F0-47CA-818A-DC89F3D68F01}" destId="{C30A2852-E4B1-40AE-8332-3E37D095F6C6}" srcOrd="0" destOrd="0" presId="urn:microsoft.com/office/officeart/2005/8/layout/orgChart1"/>
    <dgm:cxn modelId="{EC13F0C0-6117-4DAB-9515-3BAEDE23D5AF}" srcId="{7FDFDDC4-6A28-4FA9-99F2-E28D1811BEBE}" destId="{3DF4CF99-DB38-41A7-8C8D-B39A9649C0C5}" srcOrd="3" destOrd="0" parTransId="{449A8B7D-C453-4159-99B0-4FB257D53C3C}" sibTransId="{79C723D6-A565-4A86-9362-1423E68E62FD}"/>
    <dgm:cxn modelId="{43ED37C1-DBC6-4843-8B7F-337284F295DA}" srcId="{6C97F900-D32E-4808-8479-371A1437F4CD}" destId="{3808B8D4-741B-4CAB-87E1-79A0BCD39AAF}" srcOrd="0" destOrd="0" parTransId="{05506203-AAFC-4D41-9DBF-76919E746EA9}" sibTransId="{B42844DE-58F7-41F8-9C4C-A1044AD05989}"/>
    <dgm:cxn modelId="{8A6A36C4-6085-4EC2-A62B-188004A8F213}" type="presOf" srcId="{FBB4F7C5-F91F-4B75-832E-2EBCBC7C4E8E}" destId="{59900891-3573-4453-B2DB-527288ACCFC4}" srcOrd="0" destOrd="0" presId="urn:microsoft.com/office/officeart/2005/8/layout/orgChart1"/>
    <dgm:cxn modelId="{71CF45E0-C9FA-4AA8-A8D5-30ACB6F2BD60}" type="presOf" srcId="{4FE50CD6-F694-4F36-9E46-75E9FFCBD8E4}" destId="{4A9CFAA7-082F-4CE3-A1C3-1AF0D32773B7}" srcOrd="1" destOrd="0" presId="urn:microsoft.com/office/officeart/2005/8/layout/orgChart1"/>
    <dgm:cxn modelId="{52D37CE5-BC25-4FC8-9A17-1C7A98154E7F}" type="presOf" srcId="{4DE272D9-CFA9-49D7-BE3A-CDE9B00CAAF0}" destId="{F53DE3FF-B7DF-45E6-A4C6-3F1A61BDA3D9}" srcOrd="0" destOrd="0" presId="urn:microsoft.com/office/officeart/2005/8/layout/orgChart1"/>
    <dgm:cxn modelId="{480293E8-C1C7-41D0-8AA2-6F4DF3515CE5}" type="presOf" srcId="{AC603FE2-2E4C-4D51-892E-8FAB0E31D640}" destId="{F212CD31-61CC-493D-8553-FCF535544519}" srcOrd="0" destOrd="0" presId="urn:microsoft.com/office/officeart/2005/8/layout/orgChart1"/>
    <dgm:cxn modelId="{8B0CFAF0-BD80-44E5-9CAA-AB3E7D408884}" type="presOf" srcId="{B89D8790-4B24-4072-B1E5-403B368A1C70}" destId="{09B4C8E6-802B-4C49-AE0F-980079787C5E}" srcOrd="0" destOrd="0" presId="urn:microsoft.com/office/officeart/2005/8/layout/orgChart1"/>
    <dgm:cxn modelId="{AC6C78F6-445D-4711-9274-0E91F83AD8E8}" type="presOf" srcId="{40B9E398-C13F-4A32-A5B3-C4E55DBFDB60}" destId="{377E32E2-E1BE-4E3D-95AB-83F537DBA5BC}" srcOrd="1" destOrd="0" presId="urn:microsoft.com/office/officeart/2005/8/layout/orgChart1"/>
    <dgm:cxn modelId="{2DD874C1-B33F-4C39-A484-6CD2F23EDACF}" type="presParOf" srcId="{09734486-6F2B-4545-B2C7-457BB8DFA850}" destId="{18546534-63FC-4027-8AE2-C31BD4441974}" srcOrd="0" destOrd="0" presId="urn:microsoft.com/office/officeart/2005/8/layout/orgChart1"/>
    <dgm:cxn modelId="{2F179F44-5B91-4EDC-9AF7-E7F66686042E}" type="presParOf" srcId="{18546534-63FC-4027-8AE2-C31BD4441974}" destId="{51346F37-EEBD-4858-BCDE-995A7B207B4C}" srcOrd="0" destOrd="0" presId="urn:microsoft.com/office/officeart/2005/8/layout/orgChart1"/>
    <dgm:cxn modelId="{C155068D-71CB-4963-B732-59B4DD4B4549}" type="presParOf" srcId="{51346F37-EEBD-4858-BCDE-995A7B207B4C}" destId="{43B502E7-D1AF-4C18-AB9F-1987CA3AF9A6}" srcOrd="0" destOrd="0" presId="urn:microsoft.com/office/officeart/2005/8/layout/orgChart1"/>
    <dgm:cxn modelId="{2623C985-476C-408D-9BDA-33C1464C2717}" type="presParOf" srcId="{51346F37-EEBD-4858-BCDE-995A7B207B4C}" destId="{26551C94-7E06-4EF4-8D5A-B036B8C92A67}" srcOrd="1" destOrd="0" presId="urn:microsoft.com/office/officeart/2005/8/layout/orgChart1"/>
    <dgm:cxn modelId="{BDAB308F-3AE4-4814-A75A-C2714B76E13F}" type="presParOf" srcId="{18546534-63FC-4027-8AE2-C31BD4441974}" destId="{2B898975-E89F-4B27-A50F-C25339AE9427}" srcOrd="1" destOrd="0" presId="urn:microsoft.com/office/officeart/2005/8/layout/orgChart1"/>
    <dgm:cxn modelId="{6D42042F-9A7F-483D-90A4-867D7A229E62}" type="presParOf" srcId="{2B898975-E89F-4B27-A50F-C25339AE9427}" destId="{A4826615-A38B-42A3-8622-557C96BC947D}" srcOrd="0" destOrd="0" presId="urn:microsoft.com/office/officeart/2005/8/layout/orgChart1"/>
    <dgm:cxn modelId="{53DD99FC-1BB0-4CC0-955F-5947B4D22490}" type="presParOf" srcId="{2B898975-E89F-4B27-A50F-C25339AE9427}" destId="{664BDF57-BCF8-4818-898A-AB7F354224BE}" srcOrd="1" destOrd="0" presId="urn:microsoft.com/office/officeart/2005/8/layout/orgChart1"/>
    <dgm:cxn modelId="{D62B4A76-D22D-4431-AF55-8DF0CABC17C0}" type="presParOf" srcId="{664BDF57-BCF8-4818-898A-AB7F354224BE}" destId="{C446D5C8-70A3-410B-B137-F3E10A77C0B5}" srcOrd="0" destOrd="0" presId="urn:microsoft.com/office/officeart/2005/8/layout/orgChart1"/>
    <dgm:cxn modelId="{A189DC0B-CE6C-4907-8FF8-E21E273CCE45}" type="presParOf" srcId="{C446D5C8-70A3-410B-B137-F3E10A77C0B5}" destId="{EA4444A9-4CBC-4AD1-A344-2024983CF846}" srcOrd="0" destOrd="0" presId="urn:microsoft.com/office/officeart/2005/8/layout/orgChart1"/>
    <dgm:cxn modelId="{1B7945DF-3989-4A52-9A18-974561E5FFA7}" type="presParOf" srcId="{C446D5C8-70A3-410B-B137-F3E10A77C0B5}" destId="{8855E6C5-A3FB-4788-A829-9AE2B5E338B0}" srcOrd="1" destOrd="0" presId="urn:microsoft.com/office/officeart/2005/8/layout/orgChart1"/>
    <dgm:cxn modelId="{8BDD9A71-8B50-4B44-96EF-09A51E88F01A}" type="presParOf" srcId="{664BDF57-BCF8-4818-898A-AB7F354224BE}" destId="{7693F372-E058-4267-B62D-8A3EF4CD25D2}" srcOrd="1" destOrd="0" presId="urn:microsoft.com/office/officeart/2005/8/layout/orgChart1"/>
    <dgm:cxn modelId="{22EEE223-487D-4D39-8B67-0176501D62DD}" type="presParOf" srcId="{7693F372-E058-4267-B62D-8A3EF4CD25D2}" destId="{A1E8CEA1-CC76-4A63-BF4B-CF730049A6C6}" srcOrd="0" destOrd="0" presId="urn:microsoft.com/office/officeart/2005/8/layout/orgChart1"/>
    <dgm:cxn modelId="{BAC39082-7697-4E75-9A01-EC3B2CA3AFEF}" type="presParOf" srcId="{7693F372-E058-4267-B62D-8A3EF4CD25D2}" destId="{6AF31AAC-5B22-4279-85DA-899E76D14FEB}" srcOrd="1" destOrd="0" presId="urn:microsoft.com/office/officeart/2005/8/layout/orgChart1"/>
    <dgm:cxn modelId="{A3FB1B03-E6C9-4481-8CEE-B46293177DAF}" type="presParOf" srcId="{6AF31AAC-5B22-4279-85DA-899E76D14FEB}" destId="{93427ACA-518F-4969-8837-E2481590E97B}" srcOrd="0" destOrd="0" presId="urn:microsoft.com/office/officeart/2005/8/layout/orgChart1"/>
    <dgm:cxn modelId="{EB6D8248-92C9-476D-ABAC-DF8A560E0C0E}" type="presParOf" srcId="{93427ACA-518F-4969-8837-E2481590E97B}" destId="{7495212C-BD19-4EFC-BA92-ED9E234DA34F}" srcOrd="0" destOrd="0" presId="urn:microsoft.com/office/officeart/2005/8/layout/orgChart1"/>
    <dgm:cxn modelId="{ECD7BA12-636E-4F0C-A4EE-8E92C4C3DE1E}" type="presParOf" srcId="{93427ACA-518F-4969-8837-E2481590E97B}" destId="{C6DA27AA-3CBB-415C-8528-D1137AC9498A}" srcOrd="1" destOrd="0" presId="urn:microsoft.com/office/officeart/2005/8/layout/orgChart1"/>
    <dgm:cxn modelId="{81CC7477-A3A8-4196-AEED-B3C8E2BCEEF6}" type="presParOf" srcId="{6AF31AAC-5B22-4279-85DA-899E76D14FEB}" destId="{9C21135C-A80A-4E04-9964-0983B47ABFB8}" srcOrd="1" destOrd="0" presId="urn:microsoft.com/office/officeart/2005/8/layout/orgChart1"/>
    <dgm:cxn modelId="{EDB97435-E8D5-42C7-B67F-72DEDC45B54A}" type="presParOf" srcId="{6AF31AAC-5B22-4279-85DA-899E76D14FEB}" destId="{6B7725D9-67DC-4B09-AE68-97F17623EC2B}" srcOrd="2" destOrd="0" presId="urn:microsoft.com/office/officeart/2005/8/layout/orgChart1"/>
    <dgm:cxn modelId="{0ADA4B53-B123-4CA7-B04E-C26A001DD647}" type="presParOf" srcId="{664BDF57-BCF8-4818-898A-AB7F354224BE}" destId="{562E0053-7150-4BF3-A67D-050434077F78}" srcOrd="2" destOrd="0" presId="urn:microsoft.com/office/officeart/2005/8/layout/orgChart1"/>
    <dgm:cxn modelId="{B518537D-7FD8-4B83-A4C7-0F8DD46090DB}" type="presParOf" srcId="{2B898975-E89F-4B27-A50F-C25339AE9427}" destId="{C30A2852-E4B1-40AE-8332-3E37D095F6C6}" srcOrd="2" destOrd="0" presId="urn:microsoft.com/office/officeart/2005/8/layout/orgChart1"/>
    <dgm:cxn modelId="{824C7AA5-8A81-42FA-9F8F-258BBAB125AA}" type="presParOf" srcId="{2B898975-E89F-4B27-A50F-C25339AE9427}" destId="{85775CA4-741A-490C-AEBB-574B3E0CE53D}" srcOrd="3" destOrd="0" presId="urn:microsoft.com/office/officeart/2005/8/layout/orgChart1"/>
    <dgm:cxn modelId="{12B4713F-74DD-4593-809B-C10414DC8463}" type="presParOf" srcId="{85775CA4-741A-490C-AEBB-574B3E0CE53D}" destId="{E66185B5-D1EF-4E65-91A1-1D56F9298501}" srcOrd="0" destOrd="0" presId="urn:microsoft.com/office/officeart/2005/8/layout/orgChart1"/>
    <dgm:cxn modelId="{3073048A-6345-42B5-B6DA-2E1DFA371445}" type="presParOf" srcId="{E66185B5-D1EF-4E65-91A1-1D56F9298501}" destId="{5046130C-AED0-48B5-BE00-4109AE7B971A}" srcOrd="0" destOrd="0" presId="urn:microsoft.com/office/officeart/2005/8/layout/orgChart1"/>
    <dgm:cxn modelId="{7630CDE3-C694-4F53-9C47-3F721269C242}" type="presParOf" srcId="{E66185B5-D1EF-4E65-91A1-1D56F9298501}" destId="{04852701-49B7-4686-B695-2B38415F1EC9}" srcOrd="1" destOrd="0" presId="urn:microsoft.com/office/officeart/2005/8/layout/orgChart1"/>
    <dgm:cxn modelId="{784C5C5F-53AD-4C01-800C-0F6780AEC8B0}" type="presParOf" srcId="{85775CA4-741A-490C-AEBB-574B3E0CE53D}" destId="{76EBCC20-B81F-4F8B-B5CB-E39E571353F0}" srcOrd="1" destOrd="0" presId="urn:microsoft.com/office/officeart/2005/8/layout/orgChart1"/>
    <dgm:cxn modelId="{A8B65019-144F-4D6C-B1DB-A262724504B2}" type="presParOf" srcId="{76EBCC20-B81F-4F8B-B5CB-E39E571353F0}" destId="{E7DDA8C9-6243-4F2C-8329-D66089F5E57B}" srcOrd="0" destOrd="0" presId="urn:microsoft.com/office/officeart/2005/8/layout/orgChart1"/>
    <dgm:cxn modelId="{62285D03-8A2E-40F0-A907-113CEB01D56F}" type="presParOf" srcId="{76EBCC20-B81F-4F8B-B5CB-E39E571353F0}" destId="{88A36AC4-8BDE-4249-AF61-BAB7A2CED671}" srcOrd="1" destOrd="0" presId="urn:microsoft.com/office/officeart/2005/8/layout/orgChart1"/>
    <dgm:cxn modelId="{4CB6A1FF-A718-47AC-9BD9-4EF6E82C222D}" type="presParOf" srcId="{88A36AC4-8BDE-4249-AF61-BAB7A2CED671}" destId="{7B80F06D-1C0C-4C30-A555-672F72A90145}" srcOrd="0" destOrd="0" presId="urn:microsoft.com/office/officeart/2005/8/layout/orgChart1"/>
    <dgm:cxn modelId="{ED457476-5C95-4881-A6C9-6683DB55094D}" type="presParOf" srcId="{7B80F06D-1C0C-4C30-A555-672F72A90145}" destId="{08212686-EEDC-445A-8738-B31330C8C118}" srcOrd="0" destOrd="0" presId="urn:microsoft.com/office/officeart/2005/8/layout/orgChart1"/>
    <dgm:cxn modelId="{32FD90FC-AEB6-491D-A703-21801893C330}" type="presParOf" srcId="{7B80F06D-1C0C-4C30-A555-672F72A90145}" destId="{6782196A-4728-4F1D-AF47-28E629A70339}" srcOrd="1" destOrd="0" presId="urn:microsoft.com/office/officeart/2005/8/layout/orgChart1"/>
    <dgm:cxn modelId="{2FD27ED2-6603-46B5-A3BD-23F0C88714C1}" type="presParOf" srcId="{88A36AC4-8BDE-4249-AF61-BAB7A2CED671}" destId="{1E145583-7E7C-4A59-8D59-8980F15A982B}" srcOrd="1" destOrd="0" presId="urn:microsoft.com/office/officeart/2005/8/layout/orgChart1"/>
    <dgm:cxn modelId="{19956101-7609-4B15-BA40-F3055074E4D9}" type="presParOf" srcId="{88A36AC4-8BDE-4249-AF61-BAB7A2CED671}" destId="{942B4999-C4CA-4F31-8BFC-0115228C35BB}" srcOrd="2" destOrd="0" presId="urn:microsoft.com/office/officeart/2005/8/layout/orgChart1"/>
    <dgm:cxn modelId="{CC7BB4F2-B53B-46E6-93A2-89CB70260C24}" type="presParOf" srcId="{76EBCC20-B81F-4F8B-B5CB-E39E571353F0}" destId="{F53DE3FF-B7DF-45E6-A4C6-3F1A61BDA3D9}" srcOrd="2" destOrd="0" presId="urn:microsoft.com/office/officeart/2005/8/layout/orgChart1"/>
    <dgm:cxn modelId="{6DBED1D9-634D-42B7-AA50-45B3C1B58324}" type="presParOf" srcId="{76EBCC20-B81F-4F8B-B5CB-E39E571353F0}" destId="{6FADEF60-24D6-4A1C-927B-EF324C4102E1}" srcOrd="3" destOrd="0" presId="urn:microsoft.com/office/officeart/2005/8/layout/orgChart1"/>
    <dgm:cxn modelId="{EFECB9B4-453D-4F5B-9A6E-A68DAC037323}" type="presParOf" srcId="{6FADEF60-24D6-4A1C-927B-EF324C4102E1}" destId="{F5B3A890-175F-4FB5-A94F-A256345307AB}" srcOrd="0" destOrd="0" presId="urn:microsoft.com/office/officeart/2005/8/layout/orgChart1"/>
    <dgm:cxn modelId="{7670F9F5-97AA-42B5-87A1-AD6A8CFEBFF1}" type="presParOf" srcId="{F5B3A890-175F-4FB5-A94F-A256345307AB}" destId="{3A811944-C5C5-4015-AEAA-8D86398541B3}" srcOrd="0" destOrd="0" presId="urn:microsoft.com/office/officeart/2005/8/layout/orgChart1"/>
    <dgm:cxn modelId="{8EEA3B3C-289D-4ED2-8774-99DE6BE0F3F8}" type="presParOf" srcId="{F5B3A890-175F-4FB5-A94F-A256345307AB}" destId="{377E32E2-E1BE-4E3D-95AB-83F537DBA5BC}" srcOrd="1" destOrd="0" presId="urn:microsoft.com/office/officeart/2005/8/layout/orgChart1"/>
    <dgm:cxn modelId="{9E6DCD46-A806-4562-9330-CE2AA1C38330}" type="presParOf" srcId="{6FADEF60-24D6-4A1C-927B-EF324C4102E1}" destId="{EEB8B803-E88B-465F-96E1-59D83FDA9B74}" srcOrd="1" destOrd="0" presId="urn:microsoft.com/office/officeart/2005/8/layout/orgChart1"/>
    <dgm:cxn modelId="{5AD171A3-E8D5-4BEE-86CB-55B04243BC20}" type="presParOf" srcId="{6FADEF60-24D6-4A1C-927B-EF324C4102E1}" destId="{7CF771D2-BE0F-4AC8-9239-FC559220186C}" srcOrd="2" destOrd="0" presId="urn:microsoft.com/office/officeart/2005/8/layout/orgChart1"/>
    <dgm:cxn modelId="{F20FBBD1-82E3-4418-964F-9F2509C11200}" type="presParOf" srcId="{76EBCC20-B81F-4F8B-B5CB-E39E571353F0}" destId="{59900891-3573-4453-B2DB-527288ACCFC4}" srcOrd="4" destOrd="0" presId="urn:microsoft.com/office/officeart/2005/8/layout/orgChart1"/>
    <dgm:cxn modelId="{92A53C3E-6A4A-4D93-8D6B-1B74DBE3FFE5}" type="presParOf" srcId="{76EBCC20-B81F-4F8B-B5CB-E39E571353F0}" destId="{CF82F5F1-915F-4623-BC8F-A891EB5977A8}" srcOrd="5" destOrd="0" presId="urn:microsoft.com/office/officeart/2005/8/layout/orgChart1"/>
    <dgm:cxn modelId="{CFD5D46A-037E-4D70-B75B-7EAAFBD1DB1B}" type="presParOf" srcId="{CF82F5F1-915F-4623-BC8F-A891EB5977A8}" destId="{815C1DBA-8781-4882-A120-76375C5A683B}" srcOrd="0" destOrd="0" presId="urn:microsoft.com/office/officeart/2005/8/layout/orgChart1"/>
    <dgm:cxn modelId="{E5E0B1C0-D67D-4679-B9B1-B41502CF6439}" type="presParOf" srcId="{815C1DBA-8781-4882-A120-76375C5A683B}" destId="{C5719BED-6A24-4938-A458-CDB10A13DA34}" srcOrd="0" destOrd="0" presId="urn:microsoft.com/office/officeart/2005/8/layout/orgChart1"/>
    <dgm:cxn modelId="{7C26D745-82F6-4DB5-8DCB-328257D244D9}" type="presParOf" srcId="{815C1DBA-8781-4882-A120-76375C5A683B}" destId="{4A9CFAA7-082F-4CE3-A1C3-1AF0D32773B7}" srcOrd="1" destOrd="0" presId="urn:microsoft.com/office/officeart/2005/8/layout/orgChart1"/>
    <dgm:cxn modelId="{0F8D49FA-08FD-48BE-B149-0123A87450CB}" type="presParOf" srcId="{CF82F5F1-915F-4623-BC8F-A891EB5977A8}" destId="{36205706-CC73-450F-BD9D-8B3E5931DEBA}" srcOrd="1" destOrd="0" presId="urn:microsoft.com/office/officeart/2005/8/layout/orgChart1"/>
    <dgm:cxn modelId="{F75F7140-0136-4E6D-BBB6-C1B75541A417}" type="presParOf" srcId="{CF82F5F1-915F-4623-BC8F-A891EB5977A8}" destId="{45E36D92-8136-41AA-8973-C927A2BC813F}" srcOrd="2" destOrd="0" presId="urn:microsoft.com/office/officeart/2005/8/layout/orgChart1"/>
    <dgm:cxn modelId="{73C61380-6685-49B2-98CF-704BEDEA0AEC}" type="presParOf" srcId="{76EBCC20-B81F-4F8B-B5CB-E39E571353F0}" destId="{3DD2E285-1574-4363-B3D7-1FD63FCC1C75}" srcOrd="6" destOrd="0" presId="urn:microsoft.com/office/officeart/2005/8/layout/orgChart1"/>
    <dgm:cxn modelId="{0ECE89EC-1CA1-4ADF-8574-E1231F006B02}" type="presParOf" srcId="{76EBCC20-B81F-4F8B-B5CB-E39E571353F0}" destId="{4A3DBFBF-5156-49AD-9AA3-B0492362563F}" srcOrd="7" destOrd="0" presId="urn:microsoft.com/office/officeart/2005/8/layout/orgChart1"/>
    <dgm:cxn modelId="{CFBFED8B-FFAD-4DAF-9EB2-6A0700E8A4D7}" type="presParOf" srcId="{4A3DBFBF-5156-49AD-9AA3-B0492362563F}" destId="{40D37BBE-2625-48B4-9CB0-D92F625B6A85}" srcOrd="0" destOrd="0" presId="urn:microsoft.com/office/officeart/2005/8/layout/orgChart1"/>
    <dgm:cxn modelId="{20110725-2A87-4FE3-8891-F572538B4C11}" type="presParOf" srcId="{40D37BBE-2625-48B4-9CB0-D92F625B6A85}" destId="{C3960CCC-5934-4A0D-BC5B-10C8E02B3B6D}" srcOrd="0" destOrd="0" presId="urn:microsoft.com/office/officeart/2005/8/layout/orgChart1"/>
    <dgm:cxn modelId="{F9F0E987-B0F1-4BD8-A8FC-EE727B97F99C}" type="presParOf" srcId="{40D37BBE-2625-48B4-9CB0-D92F625B6A85}" destId="{6E81A4AD-B1B4-4A26-8CCB-3D50E7CDE8BA}" srcOrd="1" destOrd="0" presId="urn:microsoft.com/office/officeart/2005/8/layout/orgChart1"/>
    <dgm:cxn modelId="{8542A97A-A698-4A4B-AC7E-613E8EB903E3}" type="presParOf" srcId="{4A3DBFBF-5156-49AD-9AA3-B0492362563F}" destId="{DF6B7880-B729-41DC-8F52-91299B21A59C}" srcOrd="1" destOrd="0" presId="urn:microsoft.com/office/officeart/2005/8/layout/orgChart1"/>
    <dgm:cxn modelId="{F19523C2-93F5-46B6-AD83-9FE62DDEAD08}" type="presParOf" srcId="{4A3DBFBF-5156-49AD-9AA3-B0492362563F}" destId="{DD619D2C-6F56-4AE3-978E-D77BA9EB1654}" srcOrd="2" destOrd="0" presId="urn:microsoft.com/office/officeart/2005/8/layout/orgChart1"/>
    <dgm:cxn modelId="{EABE5D5E-DE01-4F16-99E7-7F1A765089B0}" type="presParOf" srcId="{85775CA4-741A-490C-AEBB-574B3E0CE53D}" destId="{E14958AD-EF47-4C36-AA50-445EB6D9A982}" srcOrd="2" destOrd="0" presId="urn:microsoft.com/office/officeart/2005/8/layout/orgChart1"/>
    <dgm:cxn modelId="{202B3749-8646-4140-B26A-A430AF934C19}" type="presParOf" srcId="{2B898975-E89F-4B27-A50F-C25339AE9427}" destId="{F212CD31-61CC-493D-8553-FCF535544519}" srcOrd="4" destOrd="0" presId="urn:microsoft.com/office/officeart/2005/8/layout/orgChart1"/>
    <dgm:cxn modelId="{4356A8FB-D2A6-4014-A9C5-0092104D59B6}" type="presParOf" srcId="{2B898975-E89F-4B27-A50F-C25339AE9427}" destId="{4832F1D2-859C-4F42-8FDD-3E6390CEE7F0}" srcOrd="5" destOrd="0" presId="urn:microsoft.com/office/officeart/2005/8/layout/orgChart1"/>
    <dgm:cxn modelId="{9C1F27AB-5658-4F62-8FBF-556D2585EB23}" type="presParOf" srcId="{4832F1D2-859C-4F42-8FDD-3E6390CEE7F0}" destId="{50734216-FD73-4B29-8262-394650A187B0}" srcOrd="0" destOrd="0" presId="urn:microsoft.com/office/officeart/2005/8/layout/orgChart1"/>
    <dgm:cxn modelId="{83E83B8C-747A-4B11-A047-6041559792CB}" type="presParOf" srcId="{50734216-FD73-4B29-8262-394650A187B0}" destId="{09B4C8E6-802B-4C49-AE0F-980079787C5E}" srcOrd="0" destOrd="0" presId="urn:microsoft.com/office/officeart/2005/8/layout/orgChart1"/>
    <dgm:cxn modelId="{5EF5F8EA-D06D-4082-B49A-80DCB2988B76}" type="presParOf" srcId="{50734216-FD73-4B29-8262-394650A187B0}" destId="{90D6FF77-BB1B-4742-A84F-C6636BB23662}" srcOrd="1" destOrd="0" presId="urn:microsoft.com/office/officeart/2005/8/layout/orgChart1"/>
    <dgm:cxn modelId="{B699EE1B-F8F0-4EAE-A054-0FE754CBF8B9}" type="presParOf" srcId="{4832F1D2-859C-4F42-8FDD-3E6390CEE7F0}" destId="{ACCCABBC-22CB-4551-9CE0-937D8F5ED502}" srcOrd="1" destOrd="0" presId="urn:microsoft.com/office/officeart/2005/8/layout/orgChart1"/>
    <dgm:cxn modelId="{DC92F0D3-8B81-4925-A155-5C50C4F49E6F}" type="presParOf" srcId="{4832F1D2-859C-4F42-8FDD-3E6390CEE7F0}" destId="{95A9B56E-D72B-4C1D-BD37-3EC181DC15E7}" srcOrd="2" destOrd="0" presId="urn:microsoft.com/office/officeart/2005/8/layout/orgChart1"/>
    <dgm:cxn modelId="{1D305803-3619-45A5-967A-6414998E3BF2}" type="presParOf" srcId="{18546534-63FC-4027-8AE2-C31BD4441974}" destId="{3302AEB6-40B6-4D79-9418-C1D3F25E306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12CD31-61CC-493D-8553-FCF535544519}">
      <dsp:nvSpPr>
        <dsp:cNvPr id="0" name=""/>
        <dsp:cNvSpPr/>
      </dsp:nvSpPr>
      <dsp:spPr>
        <a:xfrm>
          <a:off x="2698828" y="444061"/>
          <a:ext cx="1084436" cy="156059"/>
        </a:xfrm>
        <a:custGeom>
          <a:avLst/>
          <a:gdLst/>
          <a:ahLst/>
          <a:cxnLst/>
          <a:rect l="0" t="0" r="0" b="0"/>
          <a:pathLst>
            <a:path>
              <a:moveTo>
                <a:pt x="0" y="0"/>
              </a:moveTo>
              <a:lnTo>
                <a:pt x="0" y="67458"/>
              </a:lnTo>
              <a:lnTo>
                <a:pt x="1084436" y="67458"/>
              </a:lnTo>
              <a:lnTo>
                <a:pt x="1084436" y="1560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D2E285-1574-4363-B3D7-1FD63FCC1C75}">
      <dsp:nvSpPr>
        <dsp:cNvPr id="0" name=""/>
        <dsp:cNvSpPr/>
      </dsp:nvSpPr>
      <dsp:spPr>
        <a:xfrm>
          <a:off x="2424724" y="1022028"/>
          <a:ext cx="126572" cy="2185480"/>
        </a:xfrm>
        <a:custGeom>
          <a:avLst/>
          <a:gdLst/>
          <a:ahLst/>
          <a:cxnLst/>
          <a:rect l="0" t="0" r="0" b="0"/>
          <a:pathLst>
            <a:path>
              <a:moveTo>
                <a:pt x="0" y="0"/>
              </a:moveTo>
              <a:lnTo>
                <a:pt x="0" y="2185480"/>
              </a:lnTo>
              <a:lnTo>
                <a:pt x="126572" y="2185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900891-3573-4453-B2DB-527288ACCFC4}">
      <dsp:nvSpPr>
        <dsp:cNvPr id="0" name=""/>
        <dsp:cNvSpPr/>
      </dsp:nvSpPr>
      <dsp:spPr>
        <a:xfrm>
          <a:off x="2424724" y="1022028"/>
          <a:ext cx="126572" cy="1586371"/>
        </a:xfrm>
        <a:custGeom>
          <a:avLst/>
          <a:gdLst/>
          <a:ahLst/>
          <a:cxnLst/>
          <a:rect l="0" t="0" r="0" b="0"/>
          <a:pathLst>
            <a:path>
              <a:moveTo>
                <a:pt x="0" y="0"/>
              </a:moveTo>
              <a:lnTo>
                <a:pt x="0" y="1586371"/>
              </a:lnTo>
              <a:lnTo>
                <a:pt x="126572" y="15863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3DE3FF-B7DF-45E6-A4C6-3F1A61BDA3D9}">
      <dsp:nvSpPr>
        <dsp:cNvPr id="0" name=""/>
        <dsp:cNvSpPr/>
      </dsp:nvSpPr>
      <dsp:spPr>
        <a:xfrm>
          <a:off x="2424724" y="1022028"/>
          <a:ext cx="126572" cy="987263"/>
        </a:xfrm>
        <a:custGeom>
          <a:avLst/>
          <a:gdLst/>
          <a:ahLst/>
          <a:cxnLst/>
          <a:rect l="0" t="0" r="0" b="0"/>
          <a:pathLst>
            <a:path>
              <a:moveTo>
                <a:pt x="0" y="0"/>
              </a:moveTo>
              <a:lnTo>
                <a:pt x="0" y="987263"/>
              </a:lnTo>
              <a:lnTo>
                <a:pt x="126572" y="9872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DDA8C9-6243-4F2C-8329-D66089F5E57B}">
      <dsp:nvSpPr>
        <dsp:cNvPr id="0" name=""/>
        <dsp:cNvSpPr/>
      </dsp:nvSpPr>
      <dsp:spPr>
        <a:xfrm>
          <a:off x="2424724" y="1022028"/>
          <a:ext cx="126572" cy="388154"/>
        </a:xfrm>
        <a:custGeom>
          <a:avLst/>
          <a:gdLst/>
          <a:ahLst/>
          <a:cxnLst/>
          <a:rect l="0" t="0" r="0" b="0"/>
          <a:pathLst>
            <a:path>
              <a:moveTo>
                <a:pt x="0" y="0"/>
              </a:moveTo>
              <a:lnTo>
                <a:pt x="0" y="388154"/>
              </a:lnTo>
              <a:lnTo>
                <a:pt x="126572" y="388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0A2852-E4B1-40AE-8332-3E37D095F6C6}">
      <dsp:nvSpPr>
        <dsp:cNvPr id="0" name=""/>
        <dsp:cNvSpPr/>
      </dsp:nvSpPr>
      <dsp:spPr>
        <a:xfrm>
          <a:off x="2653108" y="444061"/>
          <a:ext cx="91440" cy="156059"/>
        </a:xfrm>
        <a:custGeom>
          <a:avLst/>
          <a:gdLst/>
          <a:ahLst/>
          <a:cxnLst/>
          <a:rect l="0" t="0" r="0" b="0"/>
          <a:pathLst>
            <a:path>
              <a:moveTo>
                <a:pt x="45720" y="0"/>
              </a:moveTo>
              <a:lnTo>
                <a:pt x="45720" y="67458"/>
              </a:lnTo>
              <a:lnTo>
                <a:pt x="109141" y="67458"/>
              </a:lnTo>
              <a:lnTo>
                <a:pt x="109141" y="1560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E8CEA1-CC76-4A63-BF4B-CF730049A6C6}">
      <dsp:nvSpPr>
        <dsp:cNvPr id="0" name=""/>
        <dsp:cNvSpPr/>
      </dsp:nvSpPr>
      <dsp:spPr>
        <a:xfrm>
          <a:off x="1350471" y="1011936"/>
          <a:ext cx="179808" cy="398246"/>
        </a:xfrm>
        <a:custGeom>
          <a:avLst/>
          <a:gdLst/>
          <a:ahLst/>
          <a:cxnLst/>
          <a:rect l="0" t="0" r="0" b="0"/>
          <a:pathLst>
            <a:path>
              <a:moveTo>
                <a:pt x="0" y="0"/>
              </a:moveTo>
              <a:lnTo>
                <a:pt x="0" y="398246"/>
              </a:lnTo>
              <a:lnTo>
                <a:pt x="179808" y="3982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26615-A38B-42A3-8622-557C96BC947D}">
      <dsp:nvSpPr>
        <dsp:cNvPr id="0" name=""/>
        <dsp:cNvSpPr/>
      </dsp:nvSpPr>
      <dsp:spPr>
        <a:xfrm>
          <a:off x="1687997" y="444061"/>
          <a:ext cx="1010831" cy="145967"/>
        </a:xfrm>
        <a:custGeom>
          <a:avLst/>
          <a:gdLst/>
          <a:ahLst/>
          <a:cxnLst/>
          <a:rect l="0" t="0" r="0" b="0"/>
          <a:pathLst>
            <a:path>
              <a:moveTo>
                <a:pt x="1010831" y="0"/>
              </a:moveTo>
              <a:lnTo>
                <a:pt x="1010831" y="57366"/>
              </a:lnTo>
              <a:lnTo>
                <a:pt x="0" y="57366"/>
              </a:lnTo>
              <a:lnTo>
                <a:pt x="0" y="1459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B502E7-D1AF-4C18-AB9F-1987CA3AF9A6}">
      <dsp:nvSpPr>
        <dsp:cNvPr id="0" name=""/>
        <dsp:cNvSpPr/>
      </dsp:nvSpPr>
      <dsp:spPr>
        <a:xfrm>
          <a:off x="2276921" y="22154"/>
          <a:ext cx="843814" cy="421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Matron</a:t>
          </a:r>
        </a:p>
      </dsp:txBody>
      <dsp:txXfrm>
        <a:off x="2276921" y="22154"/>
        <a:ext cx="843814" cy="421907"/>
      </dsp:txXfrm>
    </dsp:sp>
    <dsp:sp modelId="{EA4444A9-4CBC-4AD1-A344-2024983CF846}">
      <dsp:nvSpPr>
        <dsp:cNvPr id="0" name=""/>
        <dsp:cNvSpPr/>
      </dsp:nvSpPr>
      <dsp:spPr>
        <a:xfrm>
          <a:off x="1266090" y="590029"/>
          <a:ext cx="843814" cy="421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Lead Paeds Mental Health Liaison Nurse</a:t>
          </a:r>
        </a:p>
      </dsp:txBody>
      <dsp:txXfrm>
        <a:off x="1266090" y="590029"/>
        <a:ext cx="843814" cy="421907"/>
      </dsp:txXfrm>
    </dsp:sp>
    <dsp:sp modelId="{7495212C-BD19-4EFC-BA92-ED9E234DA34F}">
      <dsp:nvSpPr>
        <dsp:cNvPr id="0" name=""/>
        <dsp:cNvSpPr/>
      </dsp:nvSpPr>
      <dsp:spPr>
        <a:xfrm>
          <a:off x="1530280" y="1199229"/>
          <a:ext cx="843814" cy="421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Paeds Mental Health Liaison Nurse</a:t>
          </a:r>
        </a:p>
      </dsp:txBody>
      <dsp:txXfrm>
        <a:off x="1530280" y="1199229"/>
        <a:ext cx="843814" cy="421907"/>
      </dsp:txXfrm>
    </dsp:sp>
    <dsp:sp modelId="{5046130C-AED0-48B5-BE00-4109AE7B971A}">
      <dsp:nvSpPr>
        <dsp:cNvPr id="0" name=""/>
        <dsp:cNvSpPr/>
      </dsp:nvSpPr>
      <dsp:spPr>
        <a:xfrm>
          <a:off x="2340342" y="600121"/>
          <a:ext cx="843814" cy="421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Ward Manager</a:t>
          </a:r>
        </a:p>
      </dsp:txBody>
      <dsp:txXfrm>
        <a:off x="2340342" y="600121"/>
        <a:ext cx="843814" cy="421907"/>
      </dsp:txXfrm>
    </dsp:sp>
    <dsp:sp modelId="{08212686-EEDC-445A-8738-B31330C8C118}">
      <dsp:nvSpPr>
        <dsp:cNvPr id="0" name=""/>
        <dsp:cNvSpPr/>
      </dsp:nvSpPr>
      <dsp:spPr>
        <a:xfrm>
          <a:off x="2551296" y="1199229"/>
          <a:ext cx="843814" cy="421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6 Nurses</a:t>
          </a:r>
        </a:p>
      </dsp:txBody>
      <dsp:txXfrm>
        <a:off x="2551296" y="1199229"/>
        <a:ext cx="843814" cy="421907"/>
      </dsp:txXfrm>
    </dsp:sp>
    <dsp:sp modelId="{3A811944-C5C5-4015-AEAA-8D86398541B3}">
      <dsp:nvSpPr>
        <dsp:cNvPr id="0" name=""/>
        <dsp:cNvSpPr/>
      </dsp:nvSpPr>
      <dsp:spPr>
        <a:xfrm>
          <a:off x="2551296" y="1798338"/>
          <a:ext cx="843814" cy="421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5 Nurses</a:t>
          </a:r>
        </a:p>
      </dsp:txBody>
      <dsp:txXfrm>
        <a:off x="2551296" y="1798338"/>
        <a:ext cx="843814" cy="421907"/>
      </dsp:txXfrm>
    </dsp:sp>
    <dsp:sp modelId="{C5719BED-6A24-4938-A458-CDB10A13DA34}">
      <dsp:nvSpPr>
        <dsp:cNvPr id="0" name=""/>
        <dsp:cNvSpPr/>
      </dsp:nvSpPr>
      <dsp:spPr>
        <a:xfrm>
          <a:off x="2551296" y="2397446"/>
          <a:ext cx="843814" cy="421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3 HCSW</a:t>
          </a:r>
        </a:p>
      </dsp:txBody>
      <dsp:txXfrm>
        <a:off x="2551296" y="2397446"/>
        <a:ext cx="843814" cy="421907"/>
      </dsp:txXfrm>
    </dsp:sp>
    <dsp:sp modelId="{C3960CCC-5934-4A0D-BC5B-10C8E02B3B6D}">
      <dsp:nvSpPr>
        <dsp:cNvPr id="0" name=""/>
        <dsp:cNvSpPr/>
      </dsp:nvSpPr>
      <dsp:spPr>
        <a:xfrm>
          <a:off x="2551296" y="2996555"/>
          <a:ext cx="843814" cy="421907"/>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Band 2 Ward Clerk</a:t>
          </a:r>
        </a:p>
      </dsp:txBody>
      <dsp:txXfrm>
        <a:off x="2551296" y="2996555"/>
        <a:ext cx="843814" cy="421907"/>
      </dsp:txXfrm>
    </dsp:sp>
    <dsp:sp modelId="{09B4C8E6-802B-4C49-AE0F-980079787C5E}">
      <dsp:nvSpPr>
        <dsp:cNvPr id="0" name=""/>
        <dsp:cNvSpPr/>
      </dsp:nvSpPr>
      <dsp:spPr>
        <a:xfrm>
          <a:off x="3361358" y="600121"/>
          <a:ext cx="843814" cy="42190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Clinical Educator</a:t>
          </a:r>
        </a:p>
      </dsp:txBody>
      <dsp:txXfrm>
        <a:off x="3361358" y="600121"/>
        <a:ext cx="843814" cy="4219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2E67E6-5852-40A0-A625-06EDE6D7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RYDER, Laura (ROYAL DEVON UNIVERSITY HEALTHCARE NHS FOUNDATION TRUST)</cp:lastModifiedBy>
  <cp:revision>3</cp:revision>
  <cp:lastPrinted>2019-07-04T08:11:00Z</cp:lastPrinted>
  <dcterms:created xsi:type="dcterms:W3CDTF">2023-10-20T14:18:00Z</dcterms:created>
  <dcterms:modified xsi:type="dcterms:W3CDTF">2024-01-30T11:02:00Z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_DocHome">
    <vt:i4>-1612364145</vt:i4>
  </property>
</Properties>
</file>