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1D3F1A5A"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AE0FBA" w:rsidRPr="00F607B2" w14:paraId="26C00573" w14:textId="77777777" w:rsidTr="00884334">
        <w:tc>
          <w:tcPr>
            <w:tcW w:w="5500" w:type="dxa"/>
          </w:tcPr>
          <w:p w14:paraId="009A8F9F" w14:textId="77777777" w:rsidR="00AE0FBA" w:rsidRPr="00F607B2" w:rsidRDefault="00AE0FBA" w:rsidP="00AE0FBA">
            <w:pPr>
              <w:jc w:val="both"/>
              <w:rPr>
                <w:rFonts w:ascii="Arial" w:hAnsi="Arial" w:cs="Arial"/>
                <w:b/>
              </w:rPr>
            </w:pPr>
            <w:r w:rsidRPr="00F607B2">
              <w:rPr>
                <w:rFonts w:ascii="Arial" w:hAnsi="Arial" w:cs="Arial"/>
                <w:b/>
              </w:rPr>
              <w:t xml:space="preserve">Job Title </w:t>
            </w:r>
          </w:p>
        </w:tc>
        <w:tc>
          <w:tcPr>
            <w:tcW w:w="4706" w:type="dxa"/>
          </w:tcPr>
          <w:p w14:paraId="44846914" w14:textId="01D52B66" w:rsidR="00AE0FBA" w:rsidRPr="00C517F0" w:rsidRDefault="00AE0FBA" w:rsidP="00AE0FBA">
            <w:pPr>
              <w:tabs>
                <w:tab w:val="left" w:pos="2775"/>
              </w:tabs>
              <w:jc w:val="both"/>
              <w:rPr>
                <w:rFonts w:ascii="Arial" w:hAnsi="Arial" w:cs="Arial"/>
                <w:color w:val="FF0000"/>
              </w:rPr>
            </w:pPr>
            <w:r w:rsidRPr="00C517F0">
              <w:rPr>
                <w:rFonts w:ascii="Arial" w:hAnsi="Arial" w:cs="Arial"/>
              </w:rPr>
              <w:t xml:space="preserve">Clinical Lead Occupational Therapist </w:t>
            </w:r>
            <w:r w:rsidR="00C16FDF">
              <w:rPr>
                <w:rFonts w:ascii="Arial" w:hAnsi="Arial" w:cs="Arial"/>
              </w:rPr>
              <w:t>– Trauma and Orthopaedics</w:t>
            </w:r>
          </w:p>
        </w:tc>
      </w:tr>
      <w:tr w:rsidR="00AE0FBA" w:rsidRPr="00F607B2" w14:paraId="75FF4744" w14:textId="77777777" w:rsidTr="00884334">
        <w:tc>
          <w:tcPr>
            <w:tcW w:w="5500" w:type="dxa"/>
          </w:tcPr>
          <w:p w14:paraId="2F9DE246" w14:textId="77777777" w:rsidR="00AE0FBA" w:rsidRPr="00F607B2" w:rsidRDefault="00AE0FBA" w:rsidP="00AE0FBA">
            <w:pPr>
              <w:jc w:val="both"/>
              <w:rPr>
                <w:rFonts w:ascii="Arial" w:hAnsi="Arial" w:cs="Arial"/>
                <w:b/>
              </w:rPr>
            </w:pPr>
            <w:r w:rsidRPr="00F607B2">
              <w:rPr>
                <w:rFonts w:ascii="Arial" w:hAnsi="Arial" w:cs="Arial"/>
                <w:b/>
              </w:rPr>
              <w:t xml:space="preserve">Reports to </w:t>
            </w:r>
          </w:p>
        </w:tc>
        <w:tc>
          <w:tcPr>
            <w:tcW w:w="4706" w:type="dxa"/>
          </w:tcPr>
          <w:p w14:paraId="56FE5492" w14:textId="477657B3" w:rsidR="00AE0FBA" w:rsidRPr="00F607B2" w:rsidRDefault="00AE0FBA" w:rsidP="00AE0FBA">
            <w:pPr>
              <w:jc w:val="both"/>
              <w:rPr>
                <w:rFonts w:ascii="Arial" w:hAnsi="Arial" w:cs="Arial"/>
                <w:color w:val="FF0000"/>
              </w:rPr>
            </w:pPr>
            <w:r w:rsidRPr="001C0CBC">
              <w:rPr>
                <w:rFonts w:ascii="Arial" w:hAnsi="Arial" w:cs="Arial"/>
              </w:rPr>
              <w:t xml:space="preserve">Head of Occupational Therapy </w:t>
            </w:r>
            <w:r w:rsidR="0032162E">
              <w:rPr>
                <w:rFonts w:ascii="Arial" w:hAnsi="Arial" w:cs="Arial"/>
              </w:rPr>
              <w:t xml:space="preserve">&amp; Head of </w:t>
            </w:r>
            <w:r w:rsidR="0032162E" w:rsidRPr="001C0CBC">
              <w:rPr>
                <w:rFonts w:ascii="Arial" w:hAnsi="Arial" w:cs="Arial"/>
              </w:rPr>
              <w:t xml:space="preserve">Physiotherapy </w:t>
            </w:r>
          </w:p>
        </w:tc>
      </w:tr>
      <w:tr w:rsidR="00AE0FBA" w:rsidRPr="00F607B2" w14:paraId="5E251472" w14:textId="77777777" w:rsidTr="00884334">
        <w:tc>
          <w:tcPr>
            <w:tcW w:w="5500" w:type="dxa"/>
          </w:tcPr>
          <w:p w14:paraId="5D5E00ED" w14:textId="77777777" w:rsidR="00AE0FBA" w:rsidRPr="00F607B2" w:rsidRDefault="00AE0FBA" w:rsidP="00AE0FBA">
            <w:pPr>
              <w:jc w:val="both"/>
              <w:rPr>
                <w:rFonts w:ascii="Arial" w:hAnsi="Arial" w:cs="Arial"/>
                <w:b/>
              </w:rPr>
            </w:pPr>
            <w:r w:rsidRPr="00F607B2">
              <w:rPr>
                <w:rFonts w:ascii="Arial" w:hAnsi="Arial" w:cs="Arial"/>
                <w:b/>
              </w:rPr>
              <w:t xml:space="preserve">Band </w:t>
            </w:r>
          </w:p>
        </w:tc>
        <w:tc>
          <w:tcPr>
            <w:tcW w:w="4706" w:type="dxa"/>
          </w:tcPr>
          <w:p w14:paraId="7A565C6F" w14:textId="4ECEE45D" w:rsidR="00AE0FBA" w:rsidRPr="00F607B2" w:rsidRDefault="00AE0FBA" w:rsidP="00AE0FBA">
            <w:pPr>
              <w:jc w:val="both"/>
              <w:rPr>
                <w:rFonts w:ascii="Arial" w:hAnsi="Arial" w:cs="Arial"/>
                <w:color w:val="FF0000"/>
              </w:rPr>
            </w:pPr>
            <w:r w:rsidRPr="001C0CBC">
              <w:rPr>
                <w:rFonts w:ascii="Arial" w:hAnsi="Arial" w:cs="Arial"/>
              </w:rPr>
              <w:t>7</w:t>
            </w:r>
          </w:p>
        </w:tc>
      </w:tr>
      <w:tr w:rsidR="00AE0FBA" w:rsidRPr="00F607B2" w14:paraId="4E9E9009" w14:textId="77777777" w:rsidTr="00884334">
        <w:tc>
          <w:tcPr>
            <w:tcW w:w="5500" w:type="dxa"/>
          </w:tcPr>
          <w:p w14:paraId="4F8E38A6" w14:textId="77777777" w:rsidR="00AE0FBA" w:rsidRPr="00F607B2" w:rsidRDefault="00AE0FBA" w:rsidP="00AE0FBA">
            <w:pPr>
              <w:jc w:val="both"/>
              <w:rPr>
                <w:rFonts w:ascii="Arial" w:hAnsi="Arial" w:cs="Arial"/>
                <w:b/>
              </w:rPr>
            </w:pPr>
            <w:r w:rsidRPr="00F607B2">
              <w:rPr>
                <w:rFonts w:ascii="Arial" w:hAnsi="Arial" w:cs="Arial"/>
                <w:b/>
              </w:rPr>
              <w:t xml:space="preserve">Department/Directorate </w:t>
            </w:r>
          </w:p>
        </w:tc>
        <w:tc>
          <w:tcPr>
            <w:tcW w:w="4706" w:type="dxa"/>
          </w:tcPr>
          <w:p w14:paraId="1E200CFA" w14:textId="1ED026A1" w:rsidR="00AE0FBA" w:rsidRPr="00F607B2" w:rsidRDefault="00AE0FBA" w:rsidP="00AE0FBA">
            <w:pPr>
              <w:jc w:val="both"/>
              <w:rPr>
                <w:rFonts w:ascii="Arial" w:hAnsi="Arial" w:cs="Arial"/>
                <w:color w:val="FF0000"/>
              </w:rPr>
            </w:pPr>
            <w:r w:rsidRPr="001C0CBC">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AE0FBA" w:rsidRPr="00F607B2" w14:paraId="64A60C16" w14:textId="77777777" w:rsidTr="00884334">
        <w:trPr>
          <w:trHeight w:val="1838"/>
        </w:trPr>
        <w:tc>
          <w:tcPr>
            <w:tcW w:w="10206" w:type="dxa"/>
            <w:tcBorders>
              <w:bottom w:val="single" w:sz="4" w:space="0" w:color="auto"/>
            </w:tcBorders>
          </w:tcPr>
          <w:p w14:paraId="38AAC207" w14:textId="36906E53" w:rsidR="00AE0FBA" w:rsidRDefault="00AE0FBA" w:rsidP="00AE0FBA">
            <w:pPr>
              <w:tabs>
                <w:tab w:val="left" w:pos="198"/>
                <w:tab w:val="left" w:pos="648"/>
                <w:tab w:val="left" w:pos="3966"/>
              </w:tabs>
              <w:jc w:val="both"/>
              <w:rPr>
                <w:rFonts w:ascii="Arial" w:hAnsi="Arial" w:cs="Arial"/>
              </w:rPr>
            </w:pPr>
            <w:r w:rsidRPr="009C6AA3">
              <w:rPr>
                <w:rFonts w:ascii="Arial" w:hAnsi="Arial" w:cs="Arial"/>
              </w:rPr>
              <w:t xml:space="preserve">The post holder is responsible for the </w:t>
            </w:r>
            <w:r>
              <w:rPr>
                <w:rFonts w:ascii="Arial" w:hAnsi="Arial" w:cs="Arial"/>
              </w:rPr>
              <w:t xml:space="preserve">joint </w:t>
            </w:r>
            <w:r w:rsidRPr="009C6AA3">
              <w:rPr>
                <w:rFonts w:ascii="Arial" w:hAnsi="Arial" w:cs="Arial"/>
              </w:rPr>
              <w:t xml:space="preserve">clinical leadership and management of </w:t>
            </w:r>
            <w:r>
              <w:rPr>
                <w:rFonts w:ascii="Arial" w:hAnsi="Arial" w:cs="Arial"/>
              </w:rPr>
              <w:t xml:space="preserve">the </w:t>
            </w:r>
            <w:r w:rsidRPr="009C6AA3">
              <w:rPr>
                <w:rFonts w:ascii="Arial" w:hAnsi="Arial" w:cs="Arial"/>
              </w:rPr>
              <w:t xml:space="preserve">in-patient </w:t>
            </w:r>
            <w:r w:rsidR="00C16FDF">
              <w:rPr>
                <w:rFonts w:ascii="Arial" w:hAnsi="Arial" w:cs="Arial"/>
              </w:rPr>
              <w:t>Trauma and Orthopaedic</w:t>
            </w:r>
            <w:r>
              <w:rPr>
                <w:rFonts w:ascii="Arial" w:hAnsi="Arial" w:cs="Arial"/>
              </w:rPr>
              <w:t xml:space="preserve"> therapy </w:t>
            </w:r>
            <w:r w:rsidRPr="009C6AA3">
              <w:rPr>
                <w:rFonts w:ascii="Arial" w:hAnsi="Arial" w:cs="Arial"/>
              </w:rPr>
              <w:t>services</w:t>
            </w:r>
            <w:r>
              <w:rPr>
                <w:rFonts w:ascii="Arial" w:hAnsi="Arial" w:cs="Arial"/>
              </w:rPr>
              <w:t xml:space="preserve">, with a focus on the occupational therapists across the </w:t>
            </w:r>
            <w:r w:rsidR="00C16FDF">
              <w:rPr>
                <w:rFonts w:ascii="Arial" w:hAnsi="Arial" w:cs="Arial"/>
              </w:rPr>
              <w:t>T</w:t>
            </w:r>
            <w:r w:rsidR="00E275FB">
              <w:rPr>
                <w:rFonts w:ascii="Arial" w:hAnsi="Arial" w:cs="Arial"/>
              </w:rPr>
              <w:t>r</w:t>
            </w:r>
            <w:r w:rsidR="00C16FDF">
              <w:rPr>
                <w:rFonts w:ascii="Arial" w:hAnsi="Arial" w:cs="Arial"/>
              </w:rPr>
              <w:t>auma and Orthopaedic wards with a</w:t>
            </w:r>
            <w:r>
              <w:rPr>
                <w:rFonts w:ascii="Arial" w:hAnsi="Arial" w:cs="Arial"/>
              </w:rPr>
              <w:t xml:space="preserve"> mixed clinical caseload based on the </w:t>
            </w:r>
            <w:r w:rsidRPr="00763951">
              <w:rPr>
                <w:rFonts w:ascii="Arial" w:hAnsi="Arial" w:cs="Arial"/>
              </w:rPr>
              <w:t xml:space="preserve">Royal Devon </w:t>
            </w:r>
            <w:r w:rsidR="0032162E">
              <w:rPr>
                <w:rFonts w:ascii="Arial" w:hAnsi="Arial" w:cs="Arial"/>
              </w:rPr>
              <w:t>University Healthcare</w:t>
            </w:r>
            <w:r w:rsidRPr="00763951">
              <w:rPr>
                <w:rFonts w:ascii="Arial" w:hAnsi="Arial" w:cs="Arial"/>
              </w:rPr>
              <w:t xml:space="preserve"> NHS Foundation Trust</w:t>
            </w:r>
            <w:r>
              <w:rPr>
                <w:rFonts w:ascii="Arial" w:hAnsi="Arial" w:cs="Arial"/>
              </w:rPr>
              <w:t xml:space="preserve">, </w:t>
            </w:r>
            <w:proofErr w:type="spellStart"/>
            <w:r>
              <w:rPr>
                <w:rFonts w:ascii="Arial" w:hAnsi="Arial" w:cs="Arial"/>
              </w:rPr>
              <w:t>Wonford</w:t>
            </w:r>
            <w:proofErr w:type="spellEnd"/>
            <w:r>
              <w:rPr>
                <w:rFonts w:ascii="Arial" w:hAnsi="Arial" w:cs="Arial"/>
              </w:rPr>
              <w:t xml:space="preserve"> site.</w:t>
            </w:r>
            <w:r w:rsidR="006C70FE">
              <w:rPr>
                <w:rFonts w:ascii="Arial" w:hAnsi="Arial" w:cs="Arial"/>
              </w:rPr>
              <w:t xml:space="preserve"> </w:t>
            </w:r>
            <w:r>
              <w:rPr>
                <w:rFonts w:ascii="Arial" w:hAnsi="Arial" w:cs="Arial"/>
              </w:rPr>
              <w:t xml:space="preserve">The post holder will also provide advice to other teams in the Trust about patients with </w:t>
            </w:r>
            <w:r w:rsidR="00DC7D8C">
              <w:rPr>
                <w:rFonts w:ascii="Arial" w:hAnsi="Arial" w:cs="Arial"/>
              </w:rPr>
              <w:t>Trauma and Orthopaedic conditions</w:t>
            </w:r>
            <w:r>
              <w:rPr>
                <w:rFonts w:ascii="Arial" w:hAnsi="Arial" w:cs="Arial"/>
              </w:rPr>
              <w:t xml:space="preserve"> in other inpatient ward areas.</w:t>
            </w:r>
          </w:p>
          <w:p w14:paraId="09E25885" w14:textId="77777777" w:rsidR="00AE0FBA" w:rsidRDefault="00AE0FBA" w:rsidP="00AE0FBA">
            <w:pPr>
              <w:tabs>
                <w:tab w:val="left" w:pos="198"/>
                <w:tab w:val="left" w:pos="648"/>
                <w:tab w:val="left" w:pos="3966"/>
              </w:tabs>
              <w:jc w:val="both"/>
              <w:rPr>
                <w:rFonts w:ascii="Arial" w:hAnsi="Arial" w:cs="Arial"/>
              </w:rPr>
            </w:pPr>
          </w:p>
          <w:p w14:paraId="4B6A8EDA" w14:textId="5CB17AD5" w:rsidR="00AE0FBA" w:rsidRDefault="00C16FDF" w:rsidP="00AE0FBA">
            <w:pPr>
              <w:tabs>
                <w:tab w:val="left" w:pos="198"/>
                <w:tab w:val="left" w:pos="648"/>
                <w:tab w:val="left" w:pos="3966"/>
              </w:tabs>
              <w:jc w:val="both"/>
              <w:rPr>
                <w:rFonts w:ascii="Arial" w:hAnsi="Arial" w:cs="Arial"/>
              </w:rPr>
            </w:pPr>
            <w:r w:rsidRPr="009C6AA3">
              <w:rPr>
                <w:rFonts w:ascii="Arial" w:hAnsi="Arial" w:cs="Arial"/>
              </w:rPr>
              <w:t xml:space="preserve">The post holder will provide </w:t>
            </w:r>
            <w:r>
              <w:rPr>
                <w:rFonts w:ascii="Arial" w:hAnsi="Arial" w:cs="Arial"/>
              </w:rPr>
              <w:t xml:space="preserve">highly </w:t>
            </w:r>
            <w:r w:rsidRPr="009C6AA3">
              <w:rPr>
                <w:rFonts w:ascii="Arial" w:hAnsi="Arial" w:cs="Arial"/>
              </w:rPr>
              <w:t>specialist assessment and inte</w:t>
            </w:r>
            <w:r>
              <w:rPr>
                <w:rFonts w:ascii="Arial" w:hAnsi="Arial" w:cs="Arial"/>
              </w:rPr>
              <w:t xml:space="preserve">rventions for a complex caseload demonstrating advanced clinical reasoning skills including cognitive assessment, functional activities, seating and postural management. The caseload will comprise of acute cases across the specialities of Trauma and Orthopaedics. </w:t>
            </w:r>
            <w:r w:rsidR="00AE0FBA">
              <w:rPr>
                <w:rFonts w:ascii="Arial" w:hAnsi="Arial" w:cs="Arial"/>
              </w:rPr>
              <w:t xml:space="preserve"> He/she</w:t>
            </w:r>
            <w:r w:rsidR="00AE0FBA" w:rsidRPr="009C6AA3">
              <w:rPr>
                <w:rFonts w:ascii="Arial" w:hAnsi="Arial" w:cs="Arial"/>
              </w:rPr>
              <w:t xml:space="preserve"> will take a lead in multi-disciplinary activities. </w:t>
            </w:r>
            <w:r w:rsidR="00AE0FBA">
              <w:rPr>
                <w:rFonts w:ascii="Arial" w:hAnsi="Arial" w:cs="Arial"/>
              </w:rPr>
              <w:t xml:space="preserve">He/she will have highly developed specialist knowledge and communicate complex condition related information to patients, relative and carers working to ensure the service perform according to the national standards. </w:t>
            </w:r>
            <w:r w:rsidR="00AE0FBA" w:rsidRPr="009C6AA3">
              <w:rPr>
                <w:rFonts w:ascii="Arial" w:hAnsi="Arial" w:cs="Arial"/>
              </w:rPr>
              <w:t>This role will include supporting complex discharges and assisting in facilitating timely discharges.</w:t>
            </w:r>
          </w:p>
          <w:p w14:paraId="51F7254C" w14:textId="77777777" w:rsidR="00AE0FBA" w:rsidRPr="009C6AA3" w:rsidRDefault="00AE0FBA" w:rsidP="00AE0FBA">
            <w:pPr>
              <w:tabs>
                <w:tab w:val="left" w:pos="198"/>
                <w:tab w:val="left" w:pos="648"/>
                <w:tab w:val="left" w:pos="3966"/>
              </w:tabs>
              <w:jc w:val="both"/>
              <w:rPr>
                <w:rFonts w:ascii="Arial" w:hAnsi="Arial" w:cs="Arial"/>
              </w:rPr>
            </w:pPr>
          </w:p>
          <w:p w14:paraId="115EC83A" w14:textId="35912209" w:rsidR="00AE0FBA" w:rsidRPr="009C6AA3" w:rsidRDefault="00AE0FBA" w:rsidP="00AE0FBA">
            <w:pPr>
              <w:tabs>
                <w:tab w:val="left" w:pos="198"/>
                <w:tab w:val="left" w:pos="648"/>
                <w:tab w:val="left" w:pos="3966"/>
              </w:tabs>
              <w:jc w:val="both"/>
              <w:rPr>
                <w:rFonts w:ascii="Arial" w:hAnsi="Arial" w:cs="Arial"/>
              </w:rPr>
            </w:pPr>
            <w:r w:rsidRPr="009C6AA3">
              <w:rPr>
                <w:rFonts w:ascii="Arial" w:hAnsi="Arial" w:cs="Arial"/>
              </w:rPr>
              <w:t xml:space="preserve">The post holder will work closely with the </w:t>
            </w:r>
            <w:r>
              <w:rPr>
                <w:rFonts w:ascii="Arial" w:hAnsi="Arial" w:cs="Arial"/>
              </w:rPr>
              <w:t>team</w:t>
            </w:r>
            <w:r w:rsidRPr="009C6AA3">
              <w:rPr>
                <w:rFonts w:ascii="Arial" w:hAnsi="Arial" w:cs="Arial"/>
              </w:rPr>
              <w:t xml:space="preserve"> </w:t>
            </w:r>
            <w:r>
              <w:rPr>
                <w:rFonts w:ascii="Arial" w:hAnsi="Arial" w:cs="Arial"/>
              </w:rPr>
              <w:t>l</w:t>
            </w:r>
            <w:r w:rsidRPr="009C6AA3">
              <w:rPr>
                <w:rFonts w:ascii="Arial" w:hAnsi="Arial" w:cs="Arial"/>
              </w:rPr>
              <w:t>ead</w:t>
            </w:r>
            <w:r>
              <w:rPr>
                <w:rFonts w:ascii="Arial" w:hAnsi="Arial" w:cs="Arial"/>
              </w:rPr>
              <w:t>ers to support team organisation and prioritisation processes. He/she</w:t>
            </w:r>
            <w:r w:rsidRPr="009C6AA3">
              <w:rPr>
                <w:rFonts w:ascii="Arial" w:hAnsi="Arial" w:cs="Arial"/>
              </w:rPr>
              <w:t xml:space="preserve"> </w:t>
            </w:r>
            <w:r>
              <w:rPr>
                <w:rFonts w:ascii="Arial" w:hAnsi="Arial" w:cs="Arial"/>
              </w:rPr>
              <w:t xml:space="preserve">will </w:t>
            </w:r>
            <w:r w:rsidRPr="009C6AA3">
              <w:rPr>
                <w:rFonts w:ascii="Arial" w:hAnsi="Arial" w:cs="Arial"/>
              </w:rPr>
              <w:t xml:space="preserve">deputise for the </w:t>
            </w:r>
            <w:r>
              <w:rPr>
                <w:rFonts w:ascii="Arial" w:hAnsi="Arial" w:cs="Arial"/>
              </w:rPr>
              <w:t xml:space="preserve">Therapy Manager </w:t>
            </w:r>
            <w:r w:rsidRPr="009C6AA3">
              <w:rPr>
                <w:rFonts w:ascii="Arial" w:hAnsi="Arial" w:cs="Arial"/>
              </w:rPr>
              <w:t xml:space="preserve">alongside </w:t>
            </w:r>
            <w:r>
              <w:rPr>
                <w:rFonts w:ascii="Arial" w:hAnsi="Arial" w:cs="Arial"/>
              </w:rPr>
              <w:t xml:space="preserve">other clinical leads; </w:t>
            </w:r>
            <w:r w:rsidRPr="009C6AA3">
              <w:rPr>
                <w:rFonts w:ascii="Arial" w:hAnsi="Arial" w:cs="Arial"/>
              </w:rPr>
              <w:t>provid</w:t>
            </w:r>
            <w:r>
              <w:rPr>
                <w:rFonts w:ascii="Arial" w:hAnsi="Arial" w:cs="Arial"/>
              </w:rPr>
              <w:t>e</w:t>
            </w:r>
            <w:r w:rsidRPr="009C6AA3">
              <w:rPr>
                <w:rFonts w:ascii="Arial" w:hAnsi="Arial" w:cs="Arial"/>
              </w:rPr>
              <w:t xml:space="preserve"> advice in relation to occupational</w:t>
            </w:r>
            <w:r>
              <w:rPr>
                <w:rFonts w:ascii="Arial" w:hAnsi="Arial" w:cs="Arial"/>
              </w:rPr>
              <w:t xml:space="preserve"> therapy</w:t>
            </w:r>
            <w:r w:rsidRPr="009C6AA3">
              <w:rPr>
                <w:rFonts w:ascii="Arial" w:hAnsi="Arial" w:cs="Arial"/>
              </w:rPr>
              <w:t xml:space="preserve"> matters</w:t>
            </w:r>
            <w:r>
              <w:rPr>
                <w:rFonts w:ascii="Arial" w:hAnsi="Arial" w:cs="Arial"/>
              </w:rPr>
              <w:t>;</w:t>
            </w:r>
            <w:r w:rsidRPr="009C6AA3">
              <w:rPr>
                <w:rFonts w:ascii="Arial" w:hAnsi="Arial" w:cs="Arial"/>
              </w:rPr>
              <w:t xml:space="preserve"> and facilitat</w:t>
            </w:r>
            <w:r>
              <w:rPr>
                <w:rFonts w:ascii="Arial" w:hAnsi="Arial" w:cs="Arial"/>
              </w:rPr>
              <w:t xml:space="preserve">e the </w:t>
            </w:r>
            <w:r w:rsidRPr="009C6AA3">
              <w:rPr>
                <w:rFonts w:ascii="Arial" w:hAnsi="Arial" w:cs="Arial"/>
              </w:rPr>
              <w:t>resolution of workload/staffing issues</w:t>
            </w:r>
            <w:r>
              <w:rPr>
                <w:rFonts w:ascii="Arial" w:hAnsi="Arial" w:cs="Arial"/>
              </w:rPr>
              <w:t>.  He/she will provide information to the Division on key issues of safety, effectiveness, and the patient and staff experience; and will be responsible for the collation and evaluation of relevant performance data.</w:t>
            </w:r>
          </w:p>
          <w:p w14:paraId="7C3416F5" w14:textId="77777777" w:rsidR="00AE0FBA" w:rsidRPr="009C6AA3" w:rsidRDefault="00AE0FBA" w:rsidP="00AE0FBA">
            <w:pPr>
              <w:tabs>
                <w:tab w:val="left" w:pos="198"/>
                <w:tab w:val="left" w:pos="648"/>
                <w:tab w:val="left" w:pos="3966"/>
              </w:tabs>
              <w:jc w:val="both"/>
              <w:rPr>
                <w:rFonts w:ascii="Arial" w:hAnsi="Arial" w:cs="Arial"/>
              </w:rPr>
            </w:pPr>
          </w:p>
          <w:p w14:paraId="7561B68D" w14:textId="66FDE6EE" w:rsidR="00AE0FBA" w:rsidRDefault="00AE0FBA" w:rsidP="00AE0FBA">
            <w:pPr>
              <w:tabs>
                <w:tab w:val="left" w:pos="198"/>
                <w:tab w:val="left" w:pos="648"/>
                <w:tab w:val="left" w:pos="3966"/>
              </w:tabs>
              <w:jc w:val="both"/>
              <w:rPr>
                <w:rFonts w:ascii="Arial" w:hAnsi="Arial" w:cs="Arial"/>
              </w:rPr>
            </w:pPr>
            <w:r w:rsidRPr="009C6AA3">
              <w:rPr>
                <w:rFonts w:ascii="Arial" w:hAnsi="Arial" w:cs="Arial"/>
              </w:rPr>
              <w:t xml:space="preserve">The post holder </w:t>
            </w:r>
            <w:r>
              <w:rPr>
                <w:rFonts w:ascii="Arial" w:hAnsi="Arial" w:cs="Arial"/>
              </w:rPr>
              <w:t xml:space="preserve">will advise on workforce numbers and skill requirements to meet service needs and </w:t>
            </w:r>
            <w:r w:rsidRPr="009C6AA3">
              <w:rPr>
                <w:rFonts w:ascii="Arial" w:hAnsi="Arial" w:cs="Arial"/>
              </w:rPr>
              <w:t xml:space="preserve">will </w:t>
            </w:r>
            <w:r>
              <w:rPr>
                <w:rFonts w:ascii="Arial" w:hAnsi="Arial" w:cs="Arial"/>
              </w:rPr>
              <w:t>lead</w:t>
            </w:r>
            <w:r w:rsidRPr="009C6AA3">
              <w:rPr>
                <w:rFonts w:ascii="Arial" w:hAnsi="Arial" w:cs="Arial"/>
              </w:rPr>
              <w:t xml:space="preserve"> the training and development of less experienced staff, undergraduates and other professionals as required</w:t>
            </w:r>
            <w:r>
              <w:rPr>
                <w:rFonts w:ascii="Arial" w:hAnsi="Arial" w:cs="Arial"/>
              </w:rPr>
              <w:t>. This includes ensuring that all staff have appropriate knowledge and skills through a process of supervision, objective setting and training</w:t>
            </w:r>
            <w:r w:rsidR="006C70FE">
              <w:rPr>
                <w:rFonts w:ascii="Arial" w:hAnsi="Arial" w:cs="Arial"/>
              </w:rPr>
              <w:t>.</w:t>
            </w:r>
            <w:r>
              <w:rPr>
                <w:rFonts w:ascii="Arial" w:hAnsi="Arial" w:cs="Arial"/>
              </w:rPr>
              <w:t xml:space="preserve"> He/she will participate in Divisional and Speciality based service development activities.</w:t>
            </w:r>
          </w:p>
          <w:p w14:paraId="40A541AC" w14:textId="77777777" w:rsidR="00AE0FBA" w:rsidRDefault="00AE0FBA" w:rsidP="00AE0FBA">
            <w:pPr>
              <w:tabs>
                <w:tab w:val="left" w:pos="198"/>
                <w:tab w:val="left" w:pos="648"/>
                <w:tab w:val="left" w:pos="3966"/>
              </w:tabs>
              <w:jc w:val="both"/>
              <w:rPr>
                <w:rFonts w:ascii="Arial" w:hAnsi="Arial" w:cs="Arial"/>
              </w:rPr>
            </w:pPr>
          </w:p>
          <w:p w14:paraId="1ED54678" w14:textId="1E5F89B0" w:rsidR="00AE0FBA" w:rsidRDefault="00AE0FBA" w:rsidP="00AE0FBA">
            <w:pPr>
              <w:tabs>
                <w:tab w:val="left" w:pos="198"/>
                <w:tab w:val="left" w:pos="648"/>
                <w:tab w:val="left" w:pos="3966"/>
              </w:tabs>
              <w:jc w:val="both"/>
              <w:rPr>
                <w:rFonts w:ascii="Arial" w:hAnsi="Arial" w:cs="Arial"/>
              </w:rPr>
            </w:pPr>
            <w:r w:rsidRPr="009C6AA3">
              <w:rPr>
                <w:rFonts w:ascii="Arial" w:hAnsi="Arial" w:cs="Arial"/>
              </w:rPr>
              <w:t>The post holder will be willing to wo</w:t>
            </w:r>
            <w:r>
              <w:rPr>
                <w:rFonts w:ascii="Arial" w:hAnsi="Arial" w:cs="Arial"/>
              </w:rPr>
              <w:t>rk flexibly across seven days as</w:t>
            </w:r>
            <w:r w:rsidRPr="009C6AA3">
              <w:rPr>
                <w:rFonts w:ascii="Arial" w:hAnsi="Arial" w:cs="Arial"/>
              </w:rPr>
              <w:t xml:space="preserve"> required</w:t>
            </w:r>
            <w:r>
              <w:rPr>
                <w:rFonts w:ascii="Arial" w:hAnsi="Arial" w:cs="Arial"/>
              </w:rPr>
              <w:t xml:space="preserve"> including weekends and bank holidays</w:t>
            </w:r>
            <w:r w:rsidRPr="009C6AA3">
              <w:rPr>
                <w:rFonts w:ascii="Arial" w:hAnsi="Arial" w:cs="Arial"/>
              </w:rPr>
              <w:t>.</w:t>
            </w:r>
            <w:r>
              <w:rPr>
                <w:rFonts w:ascii="Arial" w:hAnsi="Arial" w:cs="Arial"/>
              </w:rPr>
              <w:t xml:space="preserve"> Driving is essential.</w:t>
            </w:r>
          </w:p>
          <w:p w14:paraId="76FD1B0B" w14:textId="77777777" w:rsidR="00AE0FBA" w:rsidRDefault="00AE0FBA" w:rsidP="00AE0FBA">
            <w:pPr>
              <w:tabs>
                <w:tab w:val="left" w:pos="198"/>
                <w:tab w:val="left" w:pos="648"/>
                <w:tab w:val="left" w:pos="3966"/>
              </w:tabs>
              <w:jc w:val="both"/>
              <w:rPr>
                <w:rFonts w:ascii="Arial" w:hAnsi="Arial" w:cs="Arial"/>
              </w:rPr>
            </w:pPr>
          </w:p>
          <w:p w14:paraId="285875A5" w14:textId="586869AC" w:rsidR="00AE0FBA" w:rsidRPr="00884334" w:rsidRDefault="00AE0FBA" w:rsidP="00AE0FBA">
            <w:pPr>
              <w:jc w:val="both"/>
              <w:rPr>
                <w:rFonts w:ascii="Arial" w:hAnsi="Arial" w:cs="Arial"/>
                <w:b/>
                <w:bCs/>
                <w:color w:val="FFFFFF" w:themeColor="background1"/>
              </w:rPr>
            </w:pPr>
          </w:p>
        </w:tc>
      </w:tr>
      <w:tr w:rsidR="00AE0FBA" w:rsidRPr="00F607B2" w14:paraId="0979D453" w14:textId="77777777" w:rsidTr="00492F20">
        <w:tc>
          <w:tcPr>
            <w:tcW w:w="10206" w:type="dxa"/>
            <w:shd w:val="clear" w:color="auto" w:fill="002060"/>
          </w:tcPr>
          <w:p w14:paraId="7AE6F60A" w14:textId="20C50DE6" w:rsidR="00AE0FBA" w:rsidRPr="00F607B2" w:rsidRDefault="00AE0FBA" w:rsidP="00AE0FBA">
            <w:pPr>
              <w:jc w:val="both"/>
              <w:rPr>
                <w:rFonts w:ascii="Arial" w:hAnsi="Arial" w:cs="Arial"/>
              </w:rPr>
            </w:pPr>
            <w:r>
              <w:rPr>
                <w:rFonts w:ascii="Arial" w:hAnsi="Arial" w:cs="Arial"/>
                <w:b/>
              </w:rPr>
              <w:t>KEY RESULT AREAS/PRINCIPAL DUTIES AND RESPONSIBILITIES</w:t>
            </w:r>
          </w:p>
        </w:tc>
      </w:tr>
      <w:tr w:rsidR="00AE0FBA" w:rsidRPr="00F607B2" w14:paraId="54D04B01" w14:textId="77777777" w:rsidTr="00884334">
        <w:tc>
          <w:tcPr>
            <w:tcW w:w="10206" w:type="dxa"/>
            <w:shd w:val="clear" w:color="auto" w:fill="auto"/>
          </w:tcPr>
          <w:p w14:paraId="11CF594E" w14:textId="5A6A5D29" w:rsidR="00AE0FBA" w:rsidRPr="001C0CBC" w:rsidRDefault="00AE0FBA" w:rsidP="00AE0FBA">
            <w:pPr>
              <w:pStyle w:val="ListParagraph"/>
              <w:numPr>
                <w:ilvl w:val="0"/>
                <w:numId w:val="7"/>
              </w:numPr>
              <w:spacing w:before="0"/>
              <w:contextualSpacing/>
              <w:rPr>
                <w:rFonts w:cs="Arial"/>
              </w:rPr>
            </w:pPr>
            <w:r w:rsidRPr="001C0CBC">
              <w:rPr>
                <w:rFonts w:cs="Arial"/>
              </w:rPr>
              <w:t>The post holder will be responsible for the operational management</w:t>
            </w:r>
            <w:r>
              <w:rPr>
                <w:rFonts w:cs="Arial"/>
              </w:rPr>
              <w:t>, leadership and clinical expertise</w:t>
            </w:r>
            <w:r w:rsidRPr="001C0CBC">
              <w:rPr>
                <w:rFonts w:cs="Arial"/>
              </w:rPr>
              <w:t xml:space="preserve"> for the in-patient occupational therapy service for </w:t>
            </w:r>
            <w:r w:rsidR="00871B37">
              <w:rPr>
                <w:rFonts w:cs="Arial"/>
              </w:rPr>
              <w:t>Trauma and Orthopaedics.</w:t>
            </w:r>
          </w:p>
          <w:p w14:paraId="5AA1D189" w14:textId="5F5354A4" w:rsidR="00AE0FBA" w:rsidRPr="001C0CBC" w:rsidRDefault="00AE0FBA" w:rsidP="00AE0FBA">
            <w:pPr>
              <w:pStyle w:val="ListParagraph"/>
              <w:numPr>
                <w:ilvl w:val="0"/>
                <w:numId w:val="7"/>
              </w:numPr>
              <w:spacing w:before="0"/>
              <w:contextualSpacing/>
              <w:rPr>
                <w:rFonts w:cs="Arial"/>
              </w:rPr>
            </w:pPr>
            <w:r>
              <w:rPr>
                <w:rFonts w:cs="Arial"/>
              </w:rPr>
              <w:t>He</w:t>
            </w:r>
            <w:r w:rsidRPr="001C0CBC">
              <w:rPr>
                <w:rFonts w:cs="Arial"/>
              </w:rPr>
              <w:t xml:space="preserve">/s he will be flexible to support the occupational therapy and </w:t>
            </w:r>
            <w:r>
              <w:rPr>
                <w:rFonts w:cs="Arial"/>
              </w:rPr>
              <w:t xml:space="preserve">as necessary the </w:t>
            </w:r>
            <w:r w:rsidRPr="001C0CBC">
              <w:rPr>
                <w:rFonts w:cs="Arial"/>
              </w:rPr>
              <w:t>physiotherapy team to provide timely and appropriate rehabilitation and discharge</w:t>
            </w:r>
            <w:r w:rsidR="006C70FE">
              <w:rPr>
                <w:rFonts w:cs="Arial"/>
              </w:rPr>
              <w:t>.</w:t>
            </w:r>
          </w:p>
          <w:p w14:paraId="0CF06A8F" w14:textId="77777777" w:rsidR="00AE0FBA" w:rsidRPr="001C0CBC" w:rsidRDefault="00AE0FBA" w:rsidP="00AE0FBA">
            <w:pPr>
              <w:numPr>
                <w:ilvl w:val="0"/>
                <w:numId w:val="7"/>
              </w:numPr>
              <w:ind w:right="459"/>
              <w:jc w:val="both"/>
              <w:rPr>
                <w:rFonts w:ascii="Arial" w:hAnsi="Arial" w:cs="Arial"/>
              </w:rPr>
            </w:pPr>
            <w:r w:rsidRPr="001C0CBC">
              <w:rPr>
                <w:rFonts w:ascii="Arial" w:hAnsi="Arial" w:cs="Arial"/>
              </w:rPr>
              <w:t xml:space="preserve">To work closely with all Clinical Team leads to ensure the smooth running of the therapy service in the absence of the Head of </w:t>
            </w:r>
            <w:r>
              <w:rPr>
                <w:rFonts w:ascii="Arial" w:hAnsi="Arial" w:cs="Arial"/>
              </w:rPr>
              <w:t>PT &amp; OT</w:t>
            </w:r>
            <w:r w:rsidRPr="001C0CBC">
              <w:rPr>
                <w:rFonts w:ascii="Arial" w:hAnsi="Arial" w:cs="Arial"/>
              </w:rPr>
              <w:t>.</w:t>
            </w:r>
          </w:p>
          <w:p w14:paraId="7E34B81A" w14:textId="40AC0ECF" w:rsidR="00AE0FBA" w:rsidRPr="001C0CBC" w:rsidRDefault="00AE0FBA" w:rsidP="00AE0FBA">
            <w:pPr>
              <w:numPr>
                <w:ilvl w:val="0"/>
                <w:numId w:val="7"/>
              </w:numPr>
              <w:ind w:right="459"/>
              <w:jc w:val="both"/>
              <w:rPr>
                <w:rFonts w:ascii="Arial" w:hAnsi="Arial" w:cs="Arial"/>
              </w:rPr>
            </w:pPr>
            <w:r w:rsidRPr="001C0CBC">
              <w:rPr>
                <w:rFonts w:ascii="Arial" w:hAnsi="Arial" w:cs="Arial"/>
              </w:rPr>
              <w:t xml:space="preserve">To be responsible for service performance and standards, </w:t>
            </w:r>
            <w:r w:rsidR="00871B37">
              <w:rPr>
                <w:rFonts w:ascii="Arial" w:hAnsi="Arial" w:cs="Arial"/>
              </w:rPr>
              <w:t xml:space="preserve">along with </w:t>
            </w:r>
            <w:r w:rsidRPr="001C0CBC">
              <w:rPr>
                <w:rFonts w:ascii="Arial" w:hAnsi="Arial" w:cs="Arial"/>
              </w:rPr>
              <w:t>implementing audit and other review processes as appropriate/necessary to help ensure an efficient and effective service.</w:t>
            </w:r>
          </w:p>
          <w:p w14:paraId="4787BA93" w14:textId="411D49CB" w:rsidR="00AE0FBA" w:rsidRPr="001C0CBC" w:rsidRDefault="00AE0FBA" w:rsidP="00AE0FBA">
            <w:pPr>
              <w:pStyle w:val="ListParagraph"/>
              <w:numPr>
                <w:ilvl w:val="0"/>
                <w:numId w:val="7"/>
              </w:numPr>
              <w:spacing w:before="0"/>
              <w:contextualSpacing/>
              <w:rPr>
                <w:rFonts w:cs="Arial"/>
              </w:rPr>
            </w:pPr>
            <w:r w:rsidRPr="001C0CBC">
              <w:rPr>
                <w:rFonts w:cs="Arial"/>
              </w:rPr>
              <w:lastRenderedPageBreak/>
              <w:t xml:space="preserve">Undertake full participation in wider Trust strategies and policies in relation to </w:t>
            </w:r>
            <w:r w:rsidR="00871B37">
              <w:rPr>
                <w:rFonts w:cs="Arial"/>
              </w:rPr>
              <w:t>Trauma and Orthopaedics</w:t>
            </w:r>
            <w:r w:rsidRPr="001C0CBC">
              <w:rPr>
                <w:rFonts w:cs="Arial"/>
              </w:rPr>
              <w:t>.</w:t>
            </w:r>
          </w:p>
          <w:p w14:paraId="3D0D806E" w14:textId="21814A67" w:rsidR="00AE0FBA" w:rsidRPr="001C0CBC" w:rsidRDefault="00AE0FBA" w:rsidP="00AE0FBA">
            <w:pPr>
              <w:numPr>
                <w:ilvl w:val="0"/>
                <w:numId w:val="7"/>
              </w:numPr>
              <w:ind w:right="459"/>
              <w:jc w:val="both"/>
              <w:rPr>
                <w:rFonts w:ascii="Arial" w:hAnsi="Arial" w:cs="Arial"/>
              </w:rPr>
            </w:pPr>
            <w:r w:rsidRPr="001C0CBC">
              <w:rPr>
                <w:rFonts w:ascii="Arial" w:hAnsi="Arial" w:cs="Arial"/>
              </w:rPr>
              <w:t xml:space="preserve">Determine the most effective deployment of staff resources and negotiate/delegate specific duties within the </w:t>
            </w:r>
            <w:r w:rsidR="00BE1DA3">
              <w:rPr>
                <w:rFonts w:ascii="Arial" w:hAnsi="Arial" w:cs="Arial"/>
              </w:rPr>
              <w:t>Trauma and Orthopaedic</w:t>
            </w:r>
            <w:r w:rsidRPr="001C0CBC">
              <w:rPr>
                <w:rFonts w:ascii="Arial" w:hAnsi="Arial" w:cs="Arial"/>
              </w:rPr>
              <w:t xml:space="preserve"> therapy Teams.</w:t>
            </w:r>
          </w:p>
          <w:p w14:paraId="4A04CC6F" w14:textId="77777777" w:rsidR="00AE0FBA" w:rsidRPr="001C0CBC" w:rsidRDefault="00AE0FBA" w:rsidP="00AE0FBA">
            <w:pPr>
              <w:pStyle w:val="ListParagraph"/>
              <w:numPr>
                <w:ilvl w:val="0"/>
                <w:numId w:val="7"/>
              </w:numPr>
              <w:spacing w:before="0"/>
              <w:contextualSpacing/>
              <w:rPr>
                <w:rFonts w:cs="Arial"/>
              </w:rPr>
            </w:pPr>
            <w:r w:rsidRPr="001C0CBC">
              <w:rPr>
                <w:rFonts w:cs="Arial"/>
              </w:rPr>
              <w:t>To ensure the rotas for weekend and bank holiday working are maintained.</w:t>
            </w:r>
          </w:p>
          <w:p w14:paraId="35239B50" w14:textId="77777777" w:rsidR="00AE0FBA" w:rsidRDefault="00AE0FBA" w:rsidP="00AE0FBA">
            <w:pPr>
              <w:numPr>
                <w:ilvl w:val="0"/>
                <w:numId w:val="7"/>
              </w:numPr>
              <w:ind w:right="459"/>
              <w:jc w:val="both"/>
              <w:rPr>
                <w:rFonts w:ascii="Arial" w:hAnsi="Arial" w:cs="Arial"/>
              </w:rPr>
            </w:pPr>
            <w:r w:rsidRPr="001C0CBC">
              <w:rPr>
                <w:rFonts w:ascii="Arial" w:hAnsi="Arial" w:cs="Arial"/>
              </w:rPr>
              <w:t>Demonstrate a sound understanding of Clinical Governance and Risk Management and apply to work situation.</w:t>
            </w:r>
          </w:p>
          <w:p w14:paraId="320A0F80" w14:textId="77777777" w:rsidR="00AE0FBA" w:rsidRPr="001C0CBC" w:rsidRDefault="00AE0FBA" w:rsidP="00AE0FBA">
            <w:pPr>
              <w:pStyle w:val="ListParagraph"/>
              <w:numPr>
                <w:ilvl w:val="0"/>
                <w:numId w:val="7"/>
              </w:numPr>
              <w:spacing w:before="0"/>
              <w:contextualSpacing/>
              <w:jc w:val="left"/>
              <w:rPr>
                <w:rFonts w:cs="Arial"/>
                <w:b/>
              </w:rPr>
            </w:pPr>
            <w:r w:rsidRPr="001C0CBC">
              <w:rPr>
                <w:rFonts w:cs="Arial"/>
              </w:rPr>
              <w:t xml:space="preserve">Caseloads will be flexible and </w:t>
            </w:r>
            <w:r>
              <w:rPr>
                <w:rFonts w:cs="Arial"/>
              </w:rPr>
              <w:t>the post holder must be able to consider how to support</w:t>
            </w:r>
            <w:r w:rsidRPr="00C41373">
              <w:rPr>
                <w:rFonts w:cs="Arial"/>
              </w:rPr>
              <w:t xml:space="preserve"> the provision of </w:t>
            </w:r>
            <w:r w:rsidRPr="001C0CBC">
              <w:rPr>
                <w:rFonts w:cs="Arial"/>
              </w:rPr>
              <w:t>service to other areas of the Trust</w:t>
            </w:r>
            <w:r>
              <w:rPr>
                <w:rFonts w:cs="Arial"/>
              </w:rPr>
              <w:t>, especially during escalation.</w:t>
            </w:r>
          </w:p>
          <w:p w14:paraId="47016742" w14:textId="77777777" w:rsidR="00AE0FBA" w:rsidRPr="0057252E" w:rsidRDefault="00AE0FBA" w:rsidP="00AE0FBA">
            <w:pPr>
              <w:pStyle w:val="ListParagraph"/>
              <w:numPr>
                <w:ilvl w:val="0"/>
                <w:numId w:val="7"/>
              </w:numPr>
              <w:spacing w:before="0"/>
              <w:contextualSpacing/>
              <w:rPr>
                <w:rFonts w:cs="Arial"/>
                <w:color w:val="FF0000"/>
              </w:rPr>
            </w:pPr>
            <w:r w:rsidRPr="001C0CBC">
              <w:rPr>
                <w:rFonts w:cs="Arial"/>
              </w:rPr>
              <w:t xml:space="preserve">To provide cover at weekends and </w:t>
            </w:r>
            <w:r w:rsidRPr="00C41373">
              <w:rPr>
                <w:rFonts w:cs="Arial"/>
              </w:rPr>
              <w:t>Bank Holidays</w:t>
            </w:r>
            <w:r w:rsidRPr="00C41373">
              <w:rPr>
                <w:rFonts w:cs="Arial"/>
                <w:b/>
              </w:rPr>
              <w:t xml:space="preserve"> </w:t>
            </w:r>
            <w:r w:rsidRPr="00C41373">
              <w:rPr>
                <w:rFonts w:cs="Arial"/>
              </w:rPr>
              <w:t>on a rota as necessary</w:t>
            </w:r>
          </w:p>
          <w:p w14:paraId="5108AC8C" w14:textId="2DC73B35" w:rsidR="00AE0FBA" w:rsidRPr="00F607B2" w:rsidRDefault="00AE0FBA" w:rsidP="00AE0FBA">
            <w:pPr>
              <w:jc w:val="both"/>
              <w:rPr>
                <w:rFonts w:ascii="Arial" w:hAnsi="Arial" w:cs="Arial"/>
              </w:rPr>
            </w:pPr>
          </w:p>
        </w:tc>
      </w:tr>
      <w:tr w:rsidR="00AE0FBA" w:rsidRPr="00F607B2" w14:paraId="0FEB8BFD" w14:textId="77777777" w:rsidTr="009D3363">
        <w:tc>
          <w:tcPr>
            <w:tcW w:w="10206" w:type="dxa"/>
            <w:shd w:val="clear" w:color="auto" w:fill="002060"/>
          </w:tcPr>
          <w:p w14:paraId="6AE28A96" w14:textId="164B96B7" w:rsidR="00AE0FBA" w:rsidRPr="00F607B2" w:rsidRDefault="00AE0FBA" w:rsidP="00AE0FBA">
            <w:pPr>
              <w:jc w:val="both"/>
              <w:rPr>
                <w:rFonts w:ascii="Arial" w:hAnsi="Arial" w:cs="Arial"/>
              </w:rPr>
            </w:pPr>
            <w:r w:rsidRPr="00F607B2">
              <w:rPr>
                <w:rFonts w:ascii="Arial" w:hAnsi="Arial" w:cs="Arial"/>
                <w:b/>
              </w:rPr>
              <w:lastRenderedPageBreak/>
              <w:t xml:space="preserve">KEY WORKING RELATIONSHIPS </w:t>
            </w:r>
          </w:p>
        </w:tc>
      </w:tr>
      <w:tr w:rsidR="00AE0FBA" w:rsidRPr="00F607B2" w14:paraId="42BDB81E" w14:textId="77777777" w:rsidTr="00884334">
        <w:tc>
          <w:tcPr>
            <w:tcW w:w="10206" w:type="dxa"/>
            <w:tcBorders>
              <w:bottom w:val="single" w:sz="4" w:space="0" w:color="auto"/>
            </w:tcBorders>
          </w:tcPr>
          <w:p w14:paraId="5A66272D" w14:textId="67400D58" w:rsidR="00AE0FBA" w:rsidRDefault="00AE0FBA" w:rsidP="00AE0FBA">
            <w:pPr>
              <w:pStyle w:val="paragraph"/>
              <w:spacing w:before="0" w:beforeAutospacing="0" w:after="0" w:afterAutospacing="0"/>
              <w:ind w:right="225"/>
              <w:textAlignment w:val="baseline"/>
              <w:rPr>
                <w:rStyle w:val="normaltextrun"/>
                <w:rFonts w:ascii="Arial" w:hAnsi="Arial" w:cs="Arial"/>
                <w:b/>
                <w:sz w:val="22"/>
                <w:szCs w:val="22"/>
              </w:rPr>
            </w:pPr>
            <w:r w:rsidRPr="00122DF8">
              <w:rPr>
                <w:rStyle w:val="normaltextrun"/>
                <w:rFonts w:ascii="Arial" w:hAnsi="Arial" w:cs="Arial"/>
                <w:b/>
                <w:sz w:val="22"/>
                <w:szCs w:val="22"/>
              </w:rPr>
              <w:t>Areas of Responsibility: </w:t>
            </w:r>
          </w:p>
          <w:p w14:paraId="0BA07742" w14:textId="56F841F2" w:rsidR="00122DF8" w:rsidRDefault="00122DF8" w:rsidP="00122DF8">
            <w:pPr>
              <w:rPr>
                <w:rFonts w:ascii="Arial" w:eastAsia="Times New Roman" w:hAnsi="Arial" w:cs="Arial"/>
              </w:rPr>
            </w:pPr>
            <w:r w:rsidRPr="007960F1">
              <w:rPr>
                <w:rFonts w:ascii="Arial" w:eastAsia="Times New Roman" w:hAnsi="Arial" w:cs="Arial"/>
              </w:rPr>
              <w:t xml:space="preserve">Clinical and operational leadership of the </w:t>
            </w:r>
            <w:r>
              <w:rPr>
                <w:rFonts w:ascii="Arial" w:eastAsia="Times New Roman" w:hAnsi="Arial" w:cs="Arial"/>
              </w:rPr>
              <w:t>Occupation Therap</w:t>
            </w:r>
            <w:r w:rsidRPr="007960F1">
              <w:rPr>
                <w:rFonts w:ascii="Arial" w:eastAsia="Times New Roman" w:hAnsi="Arial" w:cs="Arial"/>
              </w:rPr>
              <w:t xml:space="preserve">y team working </w:t>
            </w:r>
            <w:r>
              <w:rPr>
                <w:rFonts w:ascii="Arial" w:eastAsia="Times New Roman" w:hAnsi="Arial" w:cs="Arial"/>
              </w:rPr>
              <w:t xml:space="preserve">across the </w:t>
            </w:r>
            <w:r w:rsidR="00871B37">
              <w:rPr>
                <w:rFonts w:ascii="Arial" w:eastAsia="Times New Roman" w:hAnsi="Arial" w:cs="Arial"/>
              </w:rPr>
              <w:t>Trauma and Orthopaedic</w:t>
            </w:r>
            <w:r>
              <w:rPr>
                <w:rFonts w:ascii="Arial" w:eastAsia="Times New Roman" w:hAnsi="Arial" w:cs="Arial"/>
              </w:rPr>
              <w:t xml:space="preserve"> Occupational Therapy service.</w:t>
            </w:r>
          </w:p>
          <w:p w14:paraId="1BF9C104" w14:textId="77777777" w:rsidR="00AE0FBA" w:rsidRDefault="00AE0FBA" w:rsidP="00AE0FBA">
            <w:pPr>
              <w:pStyle w:val="paragraph"/>
              <w:spacing w:before="0" w:beforeAutospacing="0" w:after="0" w:afterAutospacing="0"/>
              <w:ind w:right="6675"/>
              <w:textAlignment w:val="baseline"/>
              <w:rPr>
                <w:rFonts w:ascii="Segoe UI" w:hAnsi="Segoe UI" w:cs="Segoe UI"/>
                <w:b/>
                <w:bCs/>
                <w:sz w:val="18"/>
                <w:szCs w:val="18"/>
              </w:rPr>
            </w:pPr>
          </w:p>
          <w:p w14:paraId="576E7DDC" w14:textId="13831BAF" w:rsidR="00AE0FBA" w:rsidRDefault="00AE0FBA" w:rsidP="00AE0FBA">
            <w:pPr>
              <w:pStyle w:val="paragraph"/>
              <w:spacing w:before="0" w:beforeAutospacing="0" w:after="0" w:afterAutospacing="0"/>
              <w:ind w:right="225"/>
              <w:jc w:val="both"/>
              <w:textAlignment w:val="baseline"/>
              <w:rPr>
                <w:rStyle w:val="normaltextrun"/>
                <w:rFonts w:ascii="Arial" w:hAnsi="Arial" w:cs="Arial"/>
                <w:sz w:val="22"/>
                <w:szCs w:val="22"/>
              </w:rPr>
            </w:pPr>
            <w:r w:rsidRPr="00A4394C">
              <w:rPr>
                <w:rStyle w:val="normaltextrun"/>
                <w:rFonts w:ascii="Arial" w:hAnsi="Arial" w:cs="Arial"/>
                <w:b/>
                <w:sz w:val="22"/>
                <w:szCs w:val="22"/>
              </w:rPr>
              <w:t>No. of Staff reporting to this role:</w:t>
            </w:r>
            <w:r w:rsidRPr="00A4394C">
              <w:rPr>
                <w:rStyle w:val="normaltextrun"/>
                <w:rFonts w:ascii="Arial" w:hAnsi="Arial" w:cs="Arial"/>
                <w:sz w:val="22"/>
                <w:szCs w:val="22"/>
              </w:rPr>
              <w:t xml:space="preserve"> </w:t>
            </w:r>
            <w:r w:rsidR="00C16FDF">
              <w:rPr>
                <w:rStyle w:val="normaltextrun"/>
                <w:rFonts w:ascii="Arial" w:hAnsi="Arial" w:cs="Arial"/>
                <w:sz w:val="22"/>
                <w:szCs w:val="22"/>
              </w:rPr>
              <w:t>2.8</w:t>
            </w:r>
            <w:r w:rsidR="00A4394C" w:rsidRPr="00A4394C">
              <w:rPr>
                <w:rStyle w:val="normaltextrun"/>
                <w:rFonts w:ascii="Arial" w:hAnsi="Arial" w:cs="Arial"/>
                <w:sz w:val="22"/>
                <w:szCs w:val="22"/>
              </w:rPr>
              <w:t xml:space="preserve"> WTE registered staff and </w:t>
            </w:r>
            <w:r w:rsidR="00C16FDF">
              <w:rPr>
                <w:rStyle w:val="normaltextrun"/>
                <w:rFonts w:ascii="Arial" w:hAnsi="Arial" w:cs="Arial"/>
                <w:sz w:val="22"/>
                <w:szCs w:val="22"/>
              </w:rPr>
              <w:t>1.6</w:t>
            </w:r>
            <w:r w:rsidR="00A4394C" w:rsidRPr="00A4394C">
              <w:rPr>
                <w:rStyle w:val="normaltextrun"/>
                <w:rFonts w:ascii="Arial" w:hAnsi="Arial" w:cs="Arial"/>
                <w:sz w:val="22"/>
                <w:szCs w:val="22"/>
              </w:rPr>
              <w:t xml:space="preserve"> WT</w:t>
            </w:r>
            <w:r w:rsidR="009C231B">
              <w:rPr>
                <w:rStyle w:val="normaltextrun"/>
                <w:rFonts w:ascii="Arial" w:hAnsi="Arial" w:cs="Arial"/>
                <w:sz w:val="22"/>
                <w:szCs w:val="22"/>
              </w:rPr>
              <w:t>E</w:t>
            </w:r>
            <w:r w:rsidR="00A4394C" w:rsidRPr="00A4394C">
              <w:rPr>
                <w:rStyle w:val="normaltextrun"/>
                <w:rFonts w:ascii="Arial" w:hAnsi="Arial" w:cs="Arial"/>
                <w:sz w:val="22"/>
                <w:szCs w:val="22"/>
              </w:rPr>
              <w:t xml:space="preserve"> Non-registered staff</w:t>
            </w:r>
            <w:r w:rsidR="00A4394C">
              <w:rPr>
                <w:rStyle w:val="normaltextrun"/>
                <w:rFonts w:ascii="Arial" w:hAnsi="Arial" w:cs="Arial"/>
                <w:sz w:val="22"/>
                <w:szCs w:val="22"/>
              </w:rPr>
              <w:t>.</w:t>
            </w:r>
          </w:p>
          <w:p w14:paraId="44DF3EBB" w14:textId="77777777" w:rsidR="00AE0FBA" w:rsidRDefault="00AE0FBA" w:rsidP="00AE0F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444CA05F" w:rsidR="00AE0FBA" w:rsidRPr="00AE0FBA" w:rsidRDefault="00AE0FBA" w:rsidP="00AE0FBA">
            <w:pPr>
              <w:pStyle w:val="paragraph"/>
              <w:spacing w:before="0" w:beforeAutospacing="0" w:after="0" w:afterAutospacing="0"/>
              <w:jc w:val="both"/>
              <w:textAlignment w:val="baseline"/>
              <w:rPr>
                <w:rStyle w:val="normaltextrun"/>
                <w:rFonts w:ascii="Arial" w:hAnsi="Arial"/>
                <w:color w:val="000000" w:themeColor="text1"/>
                <w:sz w:val="22"/>
              </w:rPr>
            </w:pPr>
            <w:r w:rsidRPr="00AE0FBA">
              <w:rPr>
                <w:rStyle w:val="normaltextrun"/>
                <w:rFonts w:ascii="Arial" w:hAnsi="Arial"/>
                <w:color w:val="000000" w:themeColor="text1"/>
                <w:sz w:val="22"/>
              </w:rPr>
              <w:t>The post holder is required to deal effectively with staff of all levels throughout the Trust as and when they encounter on a day to day basis</w:t>
            </w:r>
            <w:r w:rsidR="006C70FE">
              <w:rPr>
                <w:rStyle w:val="normaltextrun"/>
                <w:rFonts w:ascii="Arial" w:hAnsi="Arial"/>
                <w:color w:val="000000" w:themeColor="text1"/>
                <w:sz w:val="22"/>
              </w:rPr>
              <w:t>.</w:t>
            </w:r>
            <w:r w:rsidRPr="00AE0FBA">
              <w:rPr>
                <w:rStyle w:val="normaltextrun"/>
                <w:rFonts w:ascii="Arial" w:hAnsi="Arial"/>
                <w:color w:val="000000" w:themeColor="text1"/>
                <w:sz w:val="22"/>
              </w:rPr>
              <w:t xml:space="preserve"> </w:t>
            </w:r>
          </w:p>
          <w:p w14:paraId="7D488EFA" w14:textId="00007923" w:rsidR="00AE0FBA" w:rsidRPr="00AE0FBA" w:rsidRDefault="00AE0FBA" w:rsidP="00AE0FBA">
            <w:pPr>
              <w:pStyle w:val="paragraph"/>
              <w:spacing w:before="0" w:beforeAutospacing="0" w:after="0" w:afterAutospacing="0"/>
              <w:jc w:val="both"/>
              <w:textAlignment w:val="baseline"/>
              <w:rPr>
                <w:rStyle w:val="normaltextrun"/>
                <w:rFonts w:ascii="Arial" w:hAnsi="Arial"/>
                <w:color w:val="000000" w:themeColor="text1"/>
                <w:sz w:val="22"/>
              </w:rPr>
            </w:pPr>
            <w:r w:rsidRPr="00AE0FBA">
              <w:rPr>
                <w:rStyle w:val="normaltextrun"/>
                <w:rFonts w:ascii="Arial" w:hAnsi="Arial"/>
                <w:color w:val="000000" w:themeColor="text1"/>
                <w:sz w:val="22"/>
              </w:rPr>
              <w:t>In addition</w:t>
            </w:r>
            <w:r>
              <w:rPr>
                <w:rStyle w:val="normaltextrun"/>
                <w:rFonts w:ascii="Arial" w:hAnsi="Arial"/>
                <w:color w:val="000000" w:themeColor="text1"/>
                <w:sz w:val="22"/>
              </w:rPr>
              <w:t>,</w:t>
            </w:r>
            <w:r w:rsidRPr="00AE0FBA">
              <w:rPr>
                <w:rStyle w:val="normaltextrun"/>
                <w:rFonts w:ascii="Arial" w:hAnsi="Arial"/>
                <w:color w:val="000000" w:themeColor="text1"/>
                <w:sz w:val="22"/>
              </w:rPr>
              <w:t xml:space="preserve"> the post holder will deal with the wider healthcare community, external organisations and the public. </w:t>
            </w:r>
          </w:p>
          <w:p w14:paraId="437675A8" w14:textId="697BF269" w:rsidR="00AE0FBA" w:rsidRPr="00AE0FBA" w:rsidRDefault="00AE0FBA" w:rsidP="00AE0FBA">
            <w:pPr>
              <w:pStyle w:val="paragraph"/>
              <w:spacing w:before="0" w:beforeAutospacing="0" w:after="0" w:afterAutospacing="0"/>
              <w:jc w:val="both"/>
              <w:textAlignment w:val="baseline"/>
              <w:rPr>
                <w:rStyle w:val="normaltextrun"/>
                <w:rFonts w:ascii="Arial" w:hAnsi="Arial"/>
                <w:color w:val="000000" w:themeColor="text1"/>
                <w:sz w:val="22"/>
              </w:rPr>
            </w:pPr>
            <w:r w:rsidRPr="00AE0FBA">
              <w:rPr>
                <w:rStyle w:val="normaltextrun"/>
                <w:rFonts w:ascii="Arial" w:hAnsi="Arial"/>
                <w:color w:val="000000" w:themeColor="text1"/>
                <w:sz w:val="22"/>
              </w:rPr>
              <w:t xml:space="preserve">This will include verbal, written and electronic media. </w:t>
            </w:r>
          </w:p>
          <w:p w14:paraId="328C9330" w14:textId="77777777" w:rsidR="00AE0FBA" w:rsidRPr="00ED356C" w:rsidRDefault="00AE0FBA" w:rsidP="00AE0FBA">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1AE30234" w:rsidR="00AE0FBA" w:rsidRDefault="00AE0FBA" w:rsidP="00AE0FBA">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1D84A94" w14:textId="77777777" w:rsidR="006C70FE" w:rsidRDefault="006C70FE" w:rsidP="00AE0FBA">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E0FBA" w14:paraId="6D35FAB3" w14:textId="77777777" w:rsidTr="00AE0FBA">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AE0FBA" w:rsidRDefault="00AE0FBA" w:rsidP="00AE0FB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AE0FBA" w:rsidRDefault="00AE0FBA" w:rsidP="00AE0FB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E0FBA" w14:paraId="1953B27F" w14:textId="77777777" w:rsidTr="00AE0FBA">
              <w:trPr>
                <w:jc w:val="center"/>
              </w:trPr>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2A42559A" w14:textId="02CF65DD" w:rsidR="00AE0FBA" w:rsidRPr="00AE0FBA" w:rsidRDefault="00AE0FBA" w:rsidP="00AE0FBA">
                  <w:pPr>
                    <w:pStyle w:val="ListParagraph"/>
                    <w:numPr>
                      <w:ilvl w:val="0"/>
                      <w:numId w:val="8"/>
                    </w:numPr>
                    <w:spacing w:before="0" w:after="0"/>
                    <w:rPr>
                      <w:rFonts w:cs="Arial"/>
                    </w:rPr>
                  </w:pPr>
                  <w:r w:rsidRPr="00AE0FBA">
                    <w:rPr>
                      <w:rFonts w:cs="Arial"/>
                    </w:rPr>
                    <w:t>Head of Acute Therapy Services &amp; Cluster Manager</w:t>
                  </w:r>
                  <w:r>
                    <w:rPr>
                      <w:rFonts w:cs="Arial"/>
                    </w:rPr>
                    <w:t>.</w:t>
                  </w:r>
                </w:p>
                <w:p w14:paraId="4DDAAE44" w14:textId="69838981" w:rsidR="00AE0FBA" w:rsidRPr="00AE0FBA" w:rsidRDefault="00AE0FBA" w:rsidP="00AE0FBA">
                  <w:pPr>
                    <w:pStyle w:val="ListParagraph"/>
                    <w:numPr>
                      <w:ilvl w:val="0"/>
                      <w:numId w:val="8"/>
                    </w:numPr>
                    <w:spacing w:before="0" w:after="0"/>
                    <w:rPr>
                      <w:rFonts w:cs="Arial"/>
                    </w:rPr>
                  </w:pPr>
                  <w:r w:rsidRPr="00AE0FBA">
                    <w:rPr>
                      <w:rFonts w:cs="Arial"/>
                    </w:rPr>
                    <w:t>Head of Acute Physiotherapy &amp; Occupational Therapy</w:t>
                  </w:r>
                  <w:r>
                    <w:rPr>
                      <w:rFonts w:cs="Arial"/>
                    </w:rPr>
                    <w:t>.</w:t>
                  </w:r>
                </w:p>
                <w:p w14:paraId="595C3ED1" w14:textId="178B4B4A" w:rsidR="00AE0FBA" w:rsidRPr="00AE0FBA" w:rsidRDefault="00E275FB" w:rsidP="00AE0FBA">
                  <w:pPr>
                    <w:pStyle w:val="ListParagraph"/>
                    <w:numPr>
                      <w:ilvl w:val="0"/>
                      <w:numId w:val="8"/>
                    </w:numPr>
                    <w:spacing w:before="0" w:after="0"/>
                    <w:rPr>
                      <w:rFonts w:cs="Arial"/>
                    </w:rPr>
                  </w:pPr>
                  <w:r>
                    <w:rPr>
                      <w:rFonts w:cs="Arial"/>
                    </w:rPr>
                    <w:t xml:space="preserve">Trauma and Orthopaedic consultants and </w:t>
                  </w:r>
                  <w:r w:rsidR="00AE0FBA" w:rsidRPr="00AE0FBA">
                    <w:rPr>
                      <w:rFonts w:cs="Arial"/>
                    </w:rPr>
                    <w:t>Medical Consultants</w:t>
                  </w:r>
                  <w:r>
                    <w:rPr>
                      <w:rFonts w:cs="Arial"/>
                    </w:rPr>
                    <w:t>.</w:t>
                  </w:r>
                  <w:r w:rsidR="00AE0FBA" w:rsidRPr="00AE0FBA">
                    <w:rPr>
                      <w:rFonts w:cs="Arial"/>
                    </w:rPr>
                    <w:t xml:space="preserve"> </w:t>
                  </w:r>
                </w:p>
                <w:p w14:paraId="42E2C924" w14:textId="68DE8024" w:rsidR="00AE0FBA" w:rsidRPr="00AE0FBA" w:rsidRDefault="00AE0FBA" w:rsidP="00AE0FBA">
                  <w:pPr>
                    <w:pStyle w:val="ListParagraph"/>
                    <w:numPr>
                      <w:ilvl w:val="0"/>
                      <w:numId w:val="8"/>
                    </w:numPr>
                    <w:spacing w:before="0" w:after="0"/>
                    <w:rPr>
                      <w:rFonts w:cs="Arial"/>
                    </w:rPr>
                  </w:pPr>
                  <w:r w:rsidRPr="00AE0FBA">
                    <w:rPr>
                      <w:rFonts w:cs="Arial"/>
                    </w:rPr>
                    <w:t>Clinical Lead Team of Physiotherapists and Occupational Therapists</w:t>
                  </w:r>
                  <w:r>
                    <w:rPr>
                      <w:rFonts w:cs="Arial"/>
                    </w:rPr>
                    <w:t>.</w:t>
                  </w:r>
                </w:p>
                <w:p w14:paraId="114B5587" w14:textId="3AE6CC1B" w:rsidR="00AE0FBA" w:rsidRPr="00AE0FBA" w:rsidRDefault="00AE0FBA" w:rsidP="00AE0FBA">
                  <w:pPr>
                    <w:pStyle w:val="ListParagraph"/>
                    <w:numPr>
                      <w:ilvl w:val="0"/>
                      <w:numId w:val="8"/>
                    </w:numPr>
                    <w:spacing w:before="0" w:after="0"/>
                    <w:rPr>
                      <w:rFonts w:cs="Arial"/>
                    </w:rPr>
                  </w:pPr>
                  <w:r w:rsidRPr="00AE0FBA">
                    <w:rPr>
                      <w:rFonts w:cs="Arial"/>
                    </w:rPr>
                    <w:t>Specialist Services Division</w:t>
                  </w:r>
                  <w:r>
                    <w:rPr>
                      <w:rFonts w:cs="Arial"/>
                    </w:rPr>
                    <w:t>.</w:t>
                  </w:r>
                </w:p>
                <w:p w14:paraId="5739093D" w14:textId="77777777" w:rsidR="00AE0FBA" w:rsidRDefault="00AE0FBA" w:rsidP="00AE0FBA">
                  <w:pPr>
                    <w:pStyle w:val="ListParagraph"/>
                    <w:numPr>
                      <w:ilvl w:val="0"/>
                      <w:numId w:val="8"/>
                    </w:numPr>
                    <w:spacing w:before="0" w:after="0"/>
                    <w:rPr>
                      <w:rFonts w:cs="Arial"/>
                    </w:rPr>
                  </w:pPr>
                  <w:r w:rsidRPr="00AE0FBA">
                    <w:rPr>
                      <w:rFonts w:cs="Arial"/>
                    </w:rPr>
                    <w:t>All members of the MDT and Trust wide discharge teams</w:t>
                  </w:r>
                  <w:r>
                    <w:rPr>
                      <w:rFonts w:cs="Arial"/>
                    </w:rPr>
                    <w:t>.</w:t>
                  </w:r>
                </w:p>
                <w:p w14:paraId="4ADF8CF4" w14:textId="1B5CEE92" w:rsidR="00AE0FBA" w:rsidRPr="00AE0FBA" w:rsidRDefault="00AE0FBA" w:rsidP="00AE0FBA">
                  <w:pPr>
                    <w:pStyle w:val="ListParagraph"/>
                    <w:spacing w:before="0" w:after="0"/>
                    <w:ind w:left="360"/>
                    <w:rPr>
                      <w:rFonts w:cs="Arial"/>
                    </w:rPr>
                  </w:pPr>
                </w:p>
              </w:tc>
              <w:tc>
                <w:tcPr>
                  <w:tcW w:w="3735" w:type="dxa"/>
                  <w:tcBorders>
                    <w:top w:val="single" w:sz="6" w:space="0" w:color="auto"/>
                    <w:left w:val="nil"/>
                    <w:bottom w:val="single" w:sz="4" w:space="0" w:color="auto"/>
                    <w:right w:val="single" w:sz="6" w:space="0" w:color="auto"/>
                  </w:tcBorders>
                  <w:shd w:val="clear" w:color="auto" w:fill="auto"/>
                  <w:hideMark/>
                </w:tcPr>
                <w:p w14:paraId="6FEE0224" w14:textId="450F9B8E" w:rsidR="00AE0FBA" w:rsidRPr="00AE0FBA" w:rsidRDefault="00AE0FBA" w:rsidP="00AE0FBA">
                  <w:pPr>
                    <w:pStyle w:val="ListParagraph"/>
                    <w:numPr>
                      <w:ilvl w:val="0"/>
                      <w:numId w:val="8"/>
                    </w:numPr>
                    <w:spacing w:before="0" w:after="0" w:line="280" w:lineRule="exact"/>
                    <w:rPr>
                      <w:rFonts w:cs="Arial"/>
                    </w:rPr>
                  </w:pPr>
                  <w:r w:rsidRPr="00AE0FBA">
                    <w:rPr>
                      <w:rFonts w:cs="Arial"/>
                    </w:rPr>
                    <w:t>Adult &amp; community services</w:t>
                  </w:r>
                  <w:r>
                    <w:rPr>
                      <w:rFonts w:cs="Arial"/>
                    </w:rPr>
                    <w:t>.</w:t>
                  </w:r>
                </w:p>
                <w:p w14:paraId="7D2F4414" w14:textId="47774144" w:rsidR="00AE0FBA" w:rsidRPr="00AE0FBA" w:rsidRDefault="00AE0FBA" w:rsidP="00AE0FBA">
                  <w:pPr>
                    <w:pStyle w:val="ListParagraph"/>
                    <w:numPr>
                      <w:ilvl w:val="0"/>
                      <w:numId w:val="8"/>
                    </w:numPr>
                    <w:spacing w:before="0" w:after="0" w:line="280" w:lineRule="exact"/>
                    <w:rPr>
                      <w:rFonts w:cs="Arial"/>
                    </w:rPr>
                  </w:pPr>
                  <w:r w:rsidRPr="00AE0FBA">
                    <w:rPr>
                      <w:rFonts w:cs="Arial"/>
                    </w:rPr>
                    <w:t>External agencies</w:t>
                  </w:r>
                  <w:r>
                    <w:rPr>
                      <w:rFonts w:cs="Arial"/>
                    </w:rPr>
                    <w:t>.</w:t>
                  </w:r>
                </w:p>
              </w:tc>
            </w:tr>
          </w:tbl>
          <w:p w14:paraId="0C645375" w14:textId="662EC319" w:rsidR="00AE0FBA" w:rsidRDefault="00AE0FBA" w:rsidP="00AE0FBA">
            <w:pPr>
              <w:pStyle w:val="paragraph"/>
              <w:spacing w:before="0" w:beforeAutospacing="0" w:after="0" w:afterAutospacing="0"/>
              <w:jc w:val="both"/>
              <w:textAlignment w:val="baseline"/>
              <w:rPr>
                <w:rFonts w:ascii="Segoe UI" w:hAnsi="Segoe UI" w:cs="Segoe UI"/>
                <w:sz w:val="18"/>
                <w:szCs w:val="18"/>
              </w:rPr>
            </w:pPr>
          </w:p>
          <w:p w14:paraId="66255F16" w14:textId="77777777" w:rsidR="00AE0FBA" w:rsidRPr="00F607B2" w:rsidRDefault="00AE0FBA" w:rsidP="00AE0FBA">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3BE0E2BD" w:rsidR="005033D7" w:rsidRDefault="005033D7" w:rsidP="00F607B2">
            <w:pPr>
              <w:jc w:val="both"/>
              <w:rPr>
                <w:rFonts w:ascii="Arial" w:hAnsi="Arial" w:cs="Arial"/>
              </w:rPr>
            </w:pPr>
          </w:p>
          <w:p w14:paraId="57A1A7E9" w14:textId="3D67448D" w:rsidR="005033D7" w:rsidRDefault="00122DF8"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5321CA12" wp14:editId="7A6565CB">
                  <wp:simplePos x="0" y="0"/>
                  <wp:positionH relativeFrom="column">
                    <wp:posOffset>429260</wp:posOffset>
                  </wp:positionH>
                  <wp:positionV relativeFrom="paragraph">
                    <wp:posOffset>75565</wp:posOffset>
                  </wp:positionV>
                  <wp:extent cx="5314950" cy="4152900"/>
                  <wp:effectExtent l="0" t="0" r="0" b="57150"/>
                  <wp:wrapTight wrapText="bothSides">
                    <wp:wrapPolygon edited="0">
                      <wp:start x="3639" y="0"/>
                      <wp:lineTo x="3639" y="4161"/>
                      <wp:lineTo x="6426" y="4756"/>
                      <wp:lineTo x="10606" y="4756"/>
                      <wp:lineTo x="4181" y="5648"/>
                      <wp:lineTo x="3561" y="5846"/>
                      <wp:lineTo x="3561" y="9908"/>
                      <wp:lineTo x="6039" y="11097"/>
                      <wp:lineTo x="6735" y="11097"/>
                      <wp:lineTo x="3948" y="11494"/>
                      <wp:lineTo x="3561" y="11692"/>
                      <wp:lineTo x="3561" y="15853"/>
                      <wp:lineTo x="14477" y="15853"/>
                      <wp:lineTo x="14477" y="17439"/>
                      <wp:lineTo x="11535" y="17439"/>
                      <wp:lineTo x="11303" y="17538"/>
                      <wp:lineTo x="11303" y="21798"/>
                      <wp:lineTo x="18039" y="21798"/>
                      <wp:lineTo x="18194" y="17637"/>
                      <wp:lineTo x="17806" y="17439"/>
                      <wp:lineTo x="14865" y="17439"/>
                      <wp:lineTo x="14865" y="15853"/>
                      <wp:lineTo x="17806" y="15853"/>
                      <wp:lineTo x="18194" y="15655"/>
                      <wp:lineTo x="18194" y="11791"/>
                      <wp:lineTo x="17806" y="11593"/>
                      <wp:lineTo x="15019" y="10800"/>
                      <wp:lineTo x="14090" y="10404"/>
                      <wp:lineTo x="10994" y="9512"/>
                      <wp:lineTo x="10994" y="4756"/>
                      <wp:lineTo x="14865" y="4756"/>
                      <wp:lineTo x="18039" y="4062"/>
                      <wp:lineTo x="17961" y="0"/>
                      <wp:lineTo x="3639"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BB05B4A"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3FE38B7D" w14:textId="77777777" w:rsidR="000C32E3" w:rsidRDefault="000C32E3" w:rsidP="00F607B2">
            <w:pPr>
              <w:jc w:val="both"/>
              <w:rPr>
                <w:rFonts w:ascii="Arial" w:hAnsi="Arial" w:cs="Arial"/>
              </w:rPr>
            </w:pPr>
          </w:p>
          <w:p w14:paraId="27CAB69B" w14:textId="77777777" w:rsidR="000F6966" w:rsidRDefault="000F6966" w:rsidP="00F607B2">
            <w:pPr>
              <w:jc w:val="both"/>
              <w:rPr>
                <w:rFonts w:ascii="Arial" w:hAnsi="Arial" w:cs="Arial"/>
              </w:rPr>
            </w:pPr>
          </w:p>
          <w:p w14:paraId="007946D4" w14:textId="77777777" w:rsidR="000F6966" w:rsidRDefault="000F6966" w:rsidP="00F607B2">
            <w:pPr>
              <w:jc w:val="both"/>
              <w:rPr>
                <w:rFonts w:ascii="Arial" w:hAnsi="Arial" w:cs="Arial"/>
              </w:rPr>
            </w:pPr>
          </w:p>
          <w:p w14:paraId="363C7E9A" w14:textId="77777777" w:rsidR="000F6966" w:rsidRDefault="000F6966" w:rsidP="00F607B2">
            <w:pPr>
              <w:jc w:val="both"/>
              <w:rPr>
                <w:rFonts w:ascii="Arial" w:hAnsi="Arial" w:cs="Arial"/>
              </w:rPr>
            </w:pPr>
          </w:p>
          <w:p w14:paraId="0C7ADCBD" w14:textId="77777777" w:rsidR="000F6966" w:rsidRDefault="000F6966" w:rsidP="00F607B2">
            <w:pPr>
              <w:jc w:val="both"/>
              <w:rPr>
                <w:rFonts w:ascii="Arial" w:hAnsi="Arial" w:cs="Arial"/>
              </w:rPr>
            </w:pPr>
          </w:p>
          <w:p w14:paraId="35C58E9E" w14:textId="77777777" w:rsidR="000F6966" w:rsidRDefault="000F6966" w:rsidP="00F607B2">
            <w:pPr>
              <w:jc w:val="both"/>
              <w:rPr>
                <w:rFonts w:ascii="Arial" w:hAnsi="Arial" w:cs="Arial"/>
              </w:rPr>
            </w:pPr>
          </w:p>
          <w:p w14:paraId="6890D0BC" w14:textId="77777777" w:rsidR="000F6966" w:rsidRDefault="000F6966" w:rsidP="00F607B2">
            <w:pPr>
              <w:jc w:val="both"/>
              <w:rPr>
                <w:rFonts w:ascii="Arial" w:hAnsi="Arial" w:cs="Arial"/>
              </w:rPr>
            </w:pPr>
          </w:p>
          <w:p w14:paraId="44BE7BC4" w14:textId="77777777" w:rsidR="000F6966" w:rsidRDefault="000F6966" w:rsidP="00F607B2">
            <w:pPr>
              <w:jc w:val="both"/>
              <w:rPr>
                <w:rFonts w:ascii="Arial" w:hAnsi="Arial" w:cs="Arial"/>
              </w:rPr>
            </w:pPr>
          </w:p>
          <w:p w14:paraId="1A759F7C" w14:textId="77777777" w:rsidR="000F6966" w:rsidRDefault="000F6966" w:rsidP="00F607B2">
            <w:pPr>
              <w:jc w:val="both"/>
              <w:rPr>
                <w:rFonts w:ascii="Arial" w:hAnsi="Arial" w:cs="Arial"/>
              </w:rPr>
            </w:pPr>
          </w:p>
          <w:p w14:paraId="5A4C49EF" w14:textId="77777777" w:rsidR="000F6966" w:rsidRDefault="000F6966" w:rsidP="00F607B2">
            <w:pPr>
              <w:jc w:val="both"/>
              <w:rPr>
                <w:rFonts w:ascii="Arial" w:hAnsi="Arial" w:cs="Arial"/>
              </w:rPr>
            </w:pPr>
          </w:p>
          <w:p w14:paraId="65169034" w14:textId="6E0A47F9" w:rsidR="000F6966" w:rsidRDefault="000F6966" w:rsidP="00F607B2">
            <w:pPr>
              <w:jc w:val="both"/>
              <w:rPr>
                <w:rFonts w:ascii="Arial" w:hAnsi="Arial" w:cs="Arial"/>
              </w:rPr>
            </w:pPr>
          </w:p>
          <w:p w14:paraId="1B780A34" w14:textId="672C3259" w:rsidR="00C517F0" w:rsidRDefault="00C517F0" w:rsidP="00F607B2">
            <w:pPr>
              <w:jc w:val="both"/>
              <w:rPr>
                <w:rFonts w:ascii="Arial" w:hAnsi="Arial" w:cs="Arial"/>
              </w:rPr>
            </w:pPr>
          </w:p>
          <w:p w14:paraId="259468C9" w14:textId="77777777" w:rsidR="00C517F0" w:rsidRDefault="00C517F0" w:rsidP="00F607B2">
            <w:pPr>
              <w:jc w:val="both"/>
              <w:rPr>
                <w:rFonts w:ascii="Arial" w:hAnsi="Arial" w:cs="Arial"/>
              </w:rPr>
            </w:pPr>
          </w:p>
          <w:p w14:paraId="1747DCB3" w14:textId="3BBD37E8" w:rsidR="000F6966" w:rsidRPr="00F607B2" w:rsidRDefault="000F6966"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61EDC5FB" w14:textId="57034188" w:rsidR="000F6966" w:rsidRPr="000F6966" w:rsidRDefault="000F6966" w:rsidP="000F6966">
            <w:pPr>
              <w:pStyle w:val="ListParagraph"/>
              <w:numPr>
                <w:ilvl w:val="0"/>
                <w:numId w:val="10"/>
              </w:numPr>
              <w:tabs>
                <w:tab w:val="num" w:pos="742"/>
              </w:tabs>
              <w:spacing w:before="0"/>
              <w:rPr>
                <w:rFonts w:cs="Arial"/>
                <w:b/>
              </w:rPr>
            </w:pPr>
            <w:r w:rsidRPr="000F6966">
              <w:rPr>
                <w:rFonts w:cs="Arial"/>
                <w:lang w:val="en-US"/>
              </w:rPr>
              <w:t xml:space="preserve">He/she will be responsible for the management and supervision of the occupational therapists across </w:t>
            </w:r>
            <w:r w:rsidR="00871B37">
              <w:rPr>
                <w:rFonts w:cs="Arial"/>
                <w:lang w:val="en-US"/>
              </w:rPr>
              <w:t xml:space="preserve">Trauma and </w:t>
            </w:r>
            <w:r w:rsidR="00871B37">
              <w:rPr>
                <w:rFonts w:cs="Arial"/>
              </w:rPr>
              <w:t>Orthopaedics</w:t>
            </w:r>
            <w:r w:rsidRPr="000F6966">
              <w:rPr>
                <w:rFonts w:cs="Arial"/>
                <w:lang w:val="en-US"/>
              </w:rPr>
              <w:t xml:space="preserve"> and will ensure appropriate service provision on a daily basis, liaising with the Clinical Leads at all times.</w:t>
            </w:r>
          </w:p>
          <w:p w14:paraId="15A4582F" w14:textId="77777777" w:rsidR="000F6966" w:rsidRPr="000F6966" w:rsidRDefault="000F6966" w:rsidP="000F6966">
            <w:pPr>
              <w:pStyle w:val="ListParagraph"/>
              <w:numPr>
                <w:ilvl w:val="0"/>
                <w:numId w:val="10"/>
              </w:numPr>
              <w:tabs>
                <w:tab w:val="num" w:pos="742"/>
              </w:tabs>
              <w:spacing w:before="0"/>
              <w:rPr>
                <w:rFonts w:cs="Arial"/>
                <w:b/>
              </w:rPr>
            </w:pPr>
            <w:r w:rsidRPr="000F6966">
              <w:rPr>
                <w:rFonts w:cs="Arial"/>
                <w:lang w:val="en-US"/>
              </w:rPr>
              <w:t xml:space="preserve">He/she will provide advice, direction and support to other wards as necessary </w:t>
            </w:r>
          </w:p>
          <w:p w14:paraId="1A51379C" w14:textId="3714022D" w:rsidR="000F6966" w:rsidRPr="000F6966" w:rsidRDefault="000F6966" w:rsidP="000F6966">
            <w:pPr>
              <w:pStyle w:val="ListParagraph"/>
              <w:numPr>
                <w:ilvl w:val="0"/>
                <w:numId w:val="10"/>
              </w:numPr>
              <w:spacing w:before="0"/>
              <w:rPr>
                <w:rFonts w:cs="Arial"/>
                <w:b/>
              </w:rPr>
            </w:pPr>
            <w:r w:rsidRPr="000F6966">
              <w:rPr>
                <w:rFonts w:cs="Arial"/>
              </w:rPr>
              <w:t xml:space="preserve">To undertake a high standard of occupational therapy assessment, diagnosis and treatment, this may include highly complex cases, as an autonomous practitioner </w:t>
            </w:r>
          </w:p>
          <w:p w14:paraId="27F6767C" w14:textId="699375FB" w:rsidR="00EB350B" w:rsidRPr="000F6966"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C58A6FF" w14:textId="77777777" w:rsidR="000F6966" w:rsidRDefault="000F6966" w:rsidP="000F6966">
            <w:pPr>
              <w:pStyle w:val="ListParagraph"/>
              <w:numPr>
                <w:ilvl w:val="0"/>
                <w:numId w:val="7"/>
              </w:numPr>
              <w:spacing w:before="0"/>
              <w:contextualSpacing/>
              <w:rPr>
                <w:rFonts w:cs="Arial"/>
              </w:rPr>
            </w:pPr>
            <w:r w:rsidRPr="009C6AA3">
              <w:rPr>
                <w:rFonts w:cs="Arial"/>
              </w:rPr>
              <w:t>To hold responsibility for effective inter- and intra- professional communication and liaison</w:t>
            </w:r>
            <w:r>
              <w:rPr>
                <w:rFonts w:cs="Arial"/>
              </w:rPr>
              <w:t xml:space="preserve"> with patients, relatives and through the MDT</w:t>
            </w:r>
            <w:r w:rsidRPr="009C6AA3">
              <w:rPr>
                <w:rFonts w:cs="Arial"/>
              </w:rPr>
              <w:t>.</w:t>
            </w:r>
          </w:p>
          <w:p w14:paraId="400B3CAF" w14:textId="77777777" w:rsidR="000F6966" w:rsidRDefault="000F6966" w:rsidP="000F6966">
            <w:pPr>
              <w:numPr>
                <w:ilvl w:val="0"/>
                <w:numId w:val="7"/>
              </w:numPr>
              <w:ind w:right="459"/>
              <w:jc w:val="both"/>
              <w:rPr>
                <w:rFonts w:ascii="Arial" w:hAnsi="Arial" w:cs="Arial"/>
              </w:rPr>
            </w:pPr>
            <w:r w:rsidRPr="009C6AA3">
              <w:rPr>
                <w:rFonts w:ascii="Arial" w:hAnsi="Arial" w:cs="Arial"/>
              </w:rPr>
              <w:t>Maintain a high standard of expertise and to share this knowledge with both senior and junior colleagues and other disciplines as appropriate.</w:t>
            </w:r>
          </w:p>
          <w:p w14:paraId="0A23DA52" w14:textId="77777777" w:rsidR="000F6966" w:rsidRDefault="000F6966" w:rsidP="000F6966">
            <w:pPr>
              <w:pStyle w:val="ListParagraph"/>
              <w:numPr>
                <w:ilvl w:val="0"/>
                <w:numId w:val="7"/>
              </w:numPr>
              <w:spacing w:before="0"/>
              <w:contextualSpacing/>
              <w:rPr>
                <w:rFonts w:cs="Arial"/>
              </w:rPr>
            </w:pPr>
            <w:r>
              <w:rPr>
                <w:rFonts w:cs="Arial"/>
              </w:rPr>
              <w:t>To provide highly specialist advice to other teams both internal and external to the Trust</w:t>
            </w:r>
          </w:p>
          <w:p w14:paraId="1C7B3FFA" w14:textId="77777777" w:rsidR="000F6966" w:rsidRDefault="000F6966" w:rsidP="000F6966">
            <w:pPr>
              <w:pStyle w:val="ListParagraph"/>
              <w:numPr>
                <w:ilvl w:val="0"/>
                <w:numId w:val="7"/>
              </w:numPr>
              <w:spacing w:before="0"/>
              <w:contextualSpacing/>
              <w:rPr>
                <w:rFonts w:cs="Arial"/>
              </w:rPr>
            </w:pPr>
            <w:r w:rsidRPr="009C6AA3">
              <w:rPr>
                <w:rFonts w:cs="Arial"/>
              </w:rPr>
              <w:t>Be responsible for reports and correspondence that concern patients in a professional and timely manner</w:t>
            </w:r>
          </w:p>
          <w:p w14:paraId="3F521889" w14:textId="77777777" w:rsidR="000F6966" w:rsidRDefault="000F6966" w:rsidP="000F6966">
            <w:pPr>
              <w:pStyle w:val="ListParagraph"/>
              <w:numPr>
                <w:ilvl w:val="0"/>
                <w:numId w:val="7"/>
              </w:numPr>
              <w:spacing w:before="0"/>
              <w:contextualSpacing/>
              <w:rPr>
                <w:rFonts w:cs="Arial"/>
              </w:rPr>
            </w:pPr>
            <w:r w:rsidRPr="009C6AA3">
              <w:rPr>
                <w:rFonts w:cs="Arial"/>
              </w:rPr>
              <w:t xml:space="preserve">Maintain timely, accurate and accessible clinical records </w:t>
            </w:r>
            <w:r>
              <w:rPr>
                <w:rFonts w:cs="Arial"/>
              </w:rPr>
              <w:t xml:space="preserve">for self and the team </w:t>
            </w:r>
            <w:r w:rsidRPr="009C6AA3">
              <w:rPr>
                <w:rFonts w:cs="Arial"/>
              </w:rPr>
              <w:t>respecting confidential patient data and compliance with requirements of Data Protection</w:t>
            </w:r>
          </w:p>
          <w:p w14:paraId="4B841AE2" w14:textId="77777777" w:rsidR="000F6966" w:rsidRDefault="000F6966" w:rsidP="000F6966">
            <w:pPr>
              <w:pStyle w:val="ListParagraph"/>
              <w:numPr>
                <w:ilvl w:val="0"/>
                <w:numId w:val="7"/>
              </w:numPr>
              <w:spacing w:before="0"/>
              <w:contextualSpacing/>
              <w:rPr>
                <w:rFonts w:cs="Arial"/>
              </w:rPr>
            </w:pPr>
            <w:r w:rsidRPr="00EB13C7">
              <w:rPr>
                <w:rFonts w:cs="Arial"/>
              </w:rPr>
              <w:t xml:space="preserve">To provide </w:t>
            </w:r>
            <w:r>
              <w:rPr>
                <w:rFonts w:cs="Arial"/>
              </w:rPr>
              <w:t xml:space="preserve">highly </w:t>
            </w:r>
            <w:r w:rsidRPr="00EB13C7">
              <w:rPr>
                <w:rFonts w:cs="Arial"/>
              </w:rPr>
              <w:t>specialised advice to clinicians outside of the Trust for continued patient rehabilitation/management to ensure effective discharge.</w:t>
            </w:r>
          </w:p>
          <w:p w14:paraId="4E87D1A3" w14:textId="2BC70006" w:rsidR="0087013E" w:rsidRPr="00F607B2" w:rsidRDefault="0087013E" w:rsidP="000F6966">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B6DBD1F" w14:textId="77777777" w:rsidR="00C517F0" w:rsidRPr="00D9746C" w:rsidRDefault="00C517F0" w:rsidP="00C517F0">
            <w:pPr>
              <w:numPr>
                <w:ilvl w:val="0"/>
                <w:numId w:val="7"/>
              </w:numPr>
              <w:ind w:right="459"/>
              <w:jc w:val="both"/>
              <w:rPr>
                <w:rFonts w:ascii="Arial" w:hAnsi="Arial" w:cs="Arial"/>
              </w:rPr>
            </w:pPr>
            <w:r w:rsidRPr="00D9746C">
              <w:rPr>
                <w:rFonts w:ascii="Arial" w:hAnsi="Arial" w:cs="Arial"/>
              </w:rPr>
              <w:t>To be responsible for the collection and collation of activity and statistical data and evaluate as required.</w:t>
            </w:r>
          </w:p>
          <w:p w14:paraId="3BFD4074" w14:textId="4AB13633" w:rsidR="00C517F0" w:rsidRPr="009754C3" w:rsidRDefault="00C517F0" w:rsidP="00C517F0">
            <w:pPr>
              <w:pStyle w:val="ListParagraph"/>
              <w:numPr>
                <w:ilvl w:val="0"/>
                <w:numId w:val="7"/>
              </w:numPr>
              <w:spacing w:before="0"/>
              <w:contextualSpacing/>
              <w:rPr>
                <w:rFonts w:cs="Arial"/>
                <w:color w:val="FF0000"/>
              </w:rPr>
            </w:pPr>
            <w:r w:rsidRPr="009C6AA3">
              <w:rPr>
                <w:rFonts w:cs="Arial"/>
              </w:rPr>
              <w:lastRenderedPageBreak/>
              <w:t>To instigate/implement policy and practice changes where necessary within own area of clinical responsibility</w:t>
            </w:r>
            <w:r w:rsidR="006C70FE">
              <w:rPr>
                <w:rFonts w:cs="Arial"/>
              </w:rPr>
              <w:t>.</w:t>
            </w:r>
          </w:p>
          <w:p w14:paraId="7D9E7515" w14:textId="77777777" w:rsidR="00C517F0" w:rsidRPr="009C6AA3" w:rsidRDefault="00C517F0" w:rsidP="00C517F0">
            <w:pPr>
              <w:numPr>
                <w:ilvl w:val="0"/>
                <w:numId w:val="11"/>
              </w:numPr>
              <w:ind w:right="459"/>
              <w:jc w:val="both"/>
              <w:rPr>
                <w:rFonts w:ascii="Arial" w:hAnsi="Arial" w:cs="Arial"/>
              </w:rPr>
            </w:pPr>
            <w:r w:rsidRPr="009C6AA3">
              <w:rPr>
                <w:rFonts w:ascii="Arial" w:hAnsi="Arial" w:cs="Arial"/>
              </w:rPr>
              <w:t xml:space="preserve">Keep the </w:t>
            </w:r>
            <w:r>
              <w:rPr>
                <w:rFonts w:ascii="Arial" w:hAnsi="Arial" w:cs="Arial"/>
              </w:rPr>
              <w:t>Head of PT &amp; OT</w:t>
            </w:r>
            <w:r w:rsidRPr="009C6AA3">
              <w:rPr>
                <w:rFonts w:ascii="Arial" w:hAnsi="Arial" w:cs="Arial"/>
              </w:rPr>
              <w:t xml:space="preserve"> informed of all matters that could have relation to the effectiveness and efficiency of the service.</w:t>
            </w:r>
          </w:p>
          <w:p w14:paraId="42FEA9C1" w14:textId="77777777" w:rsidR="00C517F0" w:rsidRPr="009C6AA3" w:rsidRDefault="00C517F0" w:rsidP="00C517F0">
            <w:pPr>
              <w:numPr>
                <w:ilvl w:val="0"/>
                <w:numId w:val="12"/>
              </w:numPr>
              <w:ind w:right="459"/>
              <w:jc w:val="both"/>
              <w:rPr>
                <w:rFonts w:ascii="Arial" w:hAnsi="Arial" w:cs="Arial"/>
              </w:rPr>
            </w:pPr>
            <w:r w:rsidRPr="009C6AA3">
              <w:rPr>
                <w:rFonts w:ascii="Arial" w:hAnsi="Arial" w:cs="Arial"/>
              </w:rPr>
              <w:t>Be responsible for the safe use of equipment and to report any necessary repairs that need to be undertaken in accordance with Health and Safety policies and procedures.  Ensure the safe use of equipment by others through teaching, training and supervision of practice.</w:t>
            </w:r>
          </w:p>
          <w:p w14:paraId="5D048B78" w14:textId="1851210D"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B5C7056" w14:textId="5AAAFE26" w:rsidR="00C517F0" w:rsidRPr="009C6AA3" w:rsidRDefault="00C517F0" w:rsidP="00C517F0">
            <w:pPr>
              <w:numPr>
                <w:ilvl w:val="0"/>
                <w:numId w:val="11"/>
              </w:numPr>
              <w:tabs>
                <w:tab w:val="clear" w:pos="360"/>
              </w:tabs>
              <w:ind w:right="459"/>
              <w:jc w:val="both"/>
              <w:rPr>
                <w:rFonts w:ascii="Arial" w:hAnsi="Arial" w:cs="Arial"/>
              </w:rPr>
            </w:pPr>
            <w:r w:rsidRPr="009C6AA3">
              <w:rPr>
                <w:rFonts w:ascii="Arial" w:hAnsi="Arial" w:cs="Arial"/>
              </w:rPr>
              <w:t xml:space="preserve">Provide information and teaching across all disciplines, as required, to promote a greater understanding of the role of </w:t>
            </w:r>
            <w:r w:rsidR="00871B37">
              <w:rPr>
                <w:rFonts w:ascii="Arial" w:hAnsi="Arial" w:cs="Arial"/>
              </w:rPr>
              <w:t>Trauma and Orthopaedic</w:t>
            </w:r>
            <w:r>
              <w:rPr>
                <w:rFonts w:ascii="Arial" w:hAnsi="Arial" w:cs="Arial"/>
              </w:rPr>
              <w:t xml:space="preserve"> therapies</w:t>
            </w:r>
            <w:r w:rsidRPr="009C6AA3">
              <w:rPr>
                <w:rFonts w:ascii="Arial" w:hAnsi="Arial" w:cs="Arial"/>
              </w:rPr>
              <w:t>.</w:t>
            </w:r>
          </w:p>
          <w:p w14:paraId="044E8417" w14:textId="0B792CA1" w:rsidR="00C517F0" w:rsidRPr="009C6AA3" w:rsidRDefault="00C517F0" w:rsidP="00C517F0">
            <w:pPr>
              <w:numPr>
                <w:ilvl w:val="0"/>
                <w:numId w:val="11"/>
              </w:numPr>
              <w:tabs>
                <w:tab w:val="clear" w:pos="360"/>
              </w:tabs>
              <w:ind w:right="459"/>
              <w:jc w:val="both"/>
              <w:rPr>
                <w:rFonts w:ascii="Arial" w:hAnsi="Arial" w:cs="Arial"/>
              </w:rPr>
            </w:pPr>
            <w:r w:rsidRPr="009C6AA3">
              <w:rPr>
                <w:rFonts w:ascii="Arial" w:hAnsi="Arial" w:cs="Arial"/>
              </w:rPr>
              <w:t>Maintain a close liaison with other disciplines and develop good working relationships thereby encouraging appropriate referrals to Therapy across the Trust</w:t>
            </w:r>
            <w:r w:rsidR="006C70FE">
              <w:rPr>
                <w:rFonts w:ascii="Arial" w:hAnsi="Arial" w:cs="Arial"/>
              </w:rPr>
              <w:t>.</w:t>
            </w:r>
          </w:p>
          <w:p w14:paraId="532E0899" w14:textId="77777777" w:rsidR="00C517F0" w:rsidRPr="009C6AA3" w:rsidRDefault="00C517F0" w:rsidP="00C517F0">
            <w:pPr>
              <w:numPr>
                <w:ilvl w:val="0"/>
                <w:numId w:val="11"/>
              </w:numPr>
              <w:tabs>
                <w:tab w:val="clear" w:pos="360"/>
              </w:tabs>
              <w:ind w:right="459"/>
              <w:jc w:val="both"/>
              <w:rPr>
                <w:rFonts w:ascii="Arial" w:hAnsi="Arial" w:cs="Arial"/>
              </w:rPr>
            </w:pPr>
            <w:r w:rsidRPr="009C6AA3">
              <w:rPr>
                <w:rFonts w:ascii="Arial" w:hAnsi="Arial" w:cs="Arial"/>
              </w:rPr>
              <w:t xml:space="preserve">Keep the </w:t>
            </w:r>
            <w:r>
              <w:rPr>
                <w:rFonts w:ascii="Arial" w:hAnsi="Arial" w:cs="Arial"/>
              </w:rPr>
              <w:t>Head of Service</w:t>
            </w:r>
            <w:r w:rsidRPr="009C6AA3">
              <w:rPr>
                <w:rFonts w:ascii="Arial" w:hAnsi="Arial" w:cs="Arial"/>
              </w:rPr>
              <w:t xml:space="preserve"> informed of all matters that could have relation to the effectiveness and efficiency of the service.</w:t>
            </w:r>
          </w:p>
          <w:p w14:paraId="280CAFCC" w14:textId="59A5F237" w:rsidR="00C517F0" w:rsidRPr="001C0CBC" w:rsidRDefault="00C517F0" w:rsidP="00C517F0">
            <w:pPr>
              <w:numPr>
                <w:ilvl w:val="0"/>
                <w:numId w:val="11"/>
              </w:numPr>
              <w:tabs>
                <w:tab w:val="clear" w:pos="360"/>
              </w:tabs>
              <w:ind w:right="459"/>
              <w:jc w:val="both"/>
              <w:rPr>
                <w:rFonts w:ascii="Arial" w:hAnsi="Arial" w:cs="Arial"/>
              </w:rPr>
            </w:pPr>
            <w:r w:rsidRPr="001C0CBC">
              <w:rPr>
                <w:rFonts w:ascii="Arial" w:hAnsi="Arial" w:cs="Arial"/>
              </w:rPr>
              <w:t xml:space="preserve">Determine the most effective deployment of staff resources and negotiate/delegate specific duties within the </w:t>
            </w:r>
            <w:r w:rsidR="00BE1DA3">
              <w:rPr>
                <w:rFonts w:ascii="Arial" w:hAnsi="Arial" w:cs="Arial"/>
              </w:rPr>
              <w:t>Trauma and Orthopaedic</w:t>
            </w:r>
            <w:r w:rsidRPr="001C0CBC">
              <w:rPr>
                <w:rFonts w:ascii="Arial" w:hAnsi="Arial" w:cs="Arial"/>
              </w:rPr>
              <w:t xml:space="preserve"> therapy Teams.</w:t>
            </w:r>
          </w:p>
          <w:p w14:paraId="09C0F343" w14:textId="77777777" w:rsidR="00C517F0" w:rsidRPr="001C0CBC" w:rsidRDefault="00C517F0" w:rsidP="00C517F0">
            <w:pPr>
              <w:pStyle w:val="ListParagraph"/>
              <w:numPr>
                <w:ilvl w:val="0"/>
                <w:numId w:val="11"/>
              </w:numPr>
              <w:tabs>
                <w:tab w:val="clear" w:pos="360"/>
              </w:tabs>
              <w:spacing w:before="0"/>
              <w:contextualSpacing/>
              <w:rPr>
                <w:rFonts w:cs="Arial"/>
              </w:rPr>
            </w:pPr>
            <w:r w:rsidRPr="001C0CBC">
              <w:rPr>
                <w:rFonts w:cs="Arial"/>
              </w:rPr>
              <w:t>To ensure the rotas for weekend and bank holiday working are maintained.</w:t>
            </w:r>
          </w:p>
          <w:p w14:paraId="0C254F3A" w14:textId="57DD2EE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66B45E2" w14:textId="74EA2045" w:rsidR="00C517F0" w:rsidRPr="009C6AA3" w:rsidRDefault="00C517F0" w:rsidP="00C517F0">
            <w:pPr>
              <w:numPr>
                <w:ilvl w:val="0"/>
                <w:numId w:val="13"/>
              </w:numPr>
              <w:ind w:right="459"/>
              <w:jc w:val="both"/>
              <w:rPr>
                <w:rFonts w:ascii="Arial" w:hAnsi="Arial" w:cs="Arial"/>
              </w:rPr>
            </w:pPr>
            <w:r w:rsidRPr="009C6AA3">
              <w:rPr>
                <w:rFonts w:ascii="Arial" w:hAnsi="Arial" w:cs="Arial"/>
              </w:rPr>
              <w:t xml:space="preserve">Undertake a </w:t>
            </w:r>
            <w:r>
              <w:rPr>
                <w:rFonts w:ascii="Arial" w:hAnsi="Arial" w:cs="Arial"/>
              </w:rPr>
              <w:t xml:space="preserve">direct, </w:t>
            </w:r>
            <w:r w:rsidRPr="009C6AA3">
              <w:rPr>
                <w:rFonts w:ascii="Arial" w:hAnsi="Arial" w:cs="Arial"/>
              </w:rPr>
              <w:t xml:space="preserve">discrete </w:t>
            </w:r>
            <w:r>
              <w:rPr>
                <w:rFonts w:ascii="Arial" w:hAnsi="Arial" w:cs="Arial"/>
              </w:rPr>
              <w:t xml:space="preserve">highly </w:t>
            </w:r>
            <w:r w:rsidRPr="009C6AA3">
              <w:rPr>
                <w:rFonts w:ascii="Arial" w:hAnsi="Arial" w:cs="Arial"/>
              </w:rPr>
              <w:t xml:space="preserve">complex clinical caseload within </w:t>
            </w:r>
            <w:r w:rsidR="00871B37">
              <w:rPr>
                <w:rFonts w:ascii="Arial" w:hAnsi="Arial" w:cs="Arial"/>
              </w:rPr>
              <w:t>Trauma and Orthopaedics</w:t>
            </w:r>
            <w:r>
              <w:rPr>
                <w:rFonts w:ascii="Arial" w:hAnsi="Arial" w:cs="Arial"/>
              </w:rPr>
              <w:t xml:space="preserve"> </w:t>
            </w:r>
            <w:r w:rsidRPr="009C6AA3">
              <w:rPr>
                <w:rFonts w:ascii="Arial" w:hAnsi="Arial" w:cs="Arial"/>
              </w:rPr>
              <w:t xml:space="preserve">as designated by the </w:t>
            </w:r>
            <w:r>
              <w:rPr>
                <w:rFonts w:ascii="Arial" w:hAnsi="Arial" w:cs="Arial"/>
              </w:rPr>
              <w:t>Head of PT &amp; OT Service and provide advice and support to the acute team</w:t>
            </w:r>
            <w:r w:rsidRPr="009C6AA3">
              <w:rPr>
                <w:rFonts w:ascii="Arial" w:hAnsi="Arial" w:cs="Arial"/>
              </w:rPr>
              <w:t>. To organise this effectively with regard to clinical priorities.</w:t>
            </w:r>
          </w:p>
          <w:p w14:paraId="5C64B469" w14:textId="4BD5F37C" w:rsidR="00C517F0" w:rsidRDefault="00C517F0" w:rsidP="00C517F0">
            <w:pPr>
              <w:numPr>
                <w:ilvl w:val="0"/>
                <w:numId w:val="13"/>
              </w:numPr>
              <w:ind w:right="459"/>
              <w:jc w:val="both"/>
              <w:rPr>
                <w:rFonts w:ascii="Arial" w:hAnsi="Arial" w:cs="Arial"/>
              </w:rPr>
            </w:pPr>
            <w:r>
              <w:rPr>
                <w:rFonts w:ascii="Arial" w:hAnsi="Arial" w:cs="Arial"/>
              </w:rPr>
              <w:t xml:space="preserve">To provide highly specialised assessment and demonstrate advanced clinical reasoning in </w:t>
            </w:r>
            <w:r w:rsidR="00C62B91">
              <w:rPr>
                <w:rFonts w:ascii="Arial" w:hAnsi="Arial" w:cs="Arial"/>
              </w:rPr>
              <w:t>Trauma and Orthopaedic</w:t>
            </w:r>
            <w:r>
              <w:rPr>
                <w:rFonts w:ascii="Arial" w:hAnsi="Arial" w:cs="Arial"/>
              </w:rPr>
              <w:t xml:space="preserve"> assessment including cognition, posture and seating.</w:t>
            </w:r>
          </w:p>
          <w:p w14:paraId="1E69FAA9" w14:textId="77777777" w:rsidR="00C517F0" w:rsidRPr="009C6AA3" w:rsidRDefault="00C517F0" w:rsidP="00C517F0">
            <w:pPr>
              <w:numPr>
                <w:ilvl w:val="0"/>
                <w:numId w:val="13"/>
              </w:numPr>
              <w:ind w:right="459"/>
              <w:jc w:val="both"/>
              <w:rPr>
                <w:rFonts w:ascii="Arial" w:hAnsi="Arial" w:cs="Arial"/>
              </w:rPr>
            </w:pPr>
            <w:r>
              <w:rPr>
                <w:rFonts w:ascii="Arial" w:hAnsi="Arial" w:cs="Arial"/>
              </w:rPr>
              <w:t>To instigate specialised therapeutic treatment plans in response to a complex caseload.</w:t>
            </w:r>
          </w:p>
          <w:p w14:paraId="62C1E90E" w14:textId="77777777" w:rsidR="00C517F0" w:rsidRPr="009C6AA3" w:rsidRDefault="00C517F0" w:rsidP="00C517F0">
            <w:pPr>
              <w:numPr>
                <w:ilvl w:val="0"/>
                <w:numId w:val="13"/>
              </w:numPr>
              <w:ind w:right="459"/>
              <w:jc w:val="both"/>
              <w:rPr>
                <w:rFonts w:ascii="Arial" w:hAnsi="Arial" w:cs="Arial"/>
              </w:rPr>
            </w:pPr>
            <w:r w:rsidRPr="009C6AA3">
              <w:rPr>
                <w:rFonts w:ascii="Arial" w:hAnsi="Arial" w:cs="Arial"/>
              </w:rPr>
              <w:t>Assess for and organise, in conjunction with appropriate community services, the provision of assistive equipment and home adaptation</w:t>
            </w:r>
            <w:r>
              <w:rPr>
                <w:rFonts w:ascii="Arial" w:hAnsi="Arial" w:cs="Arial"/>
              </w:rPr>
              <w:t>s to facilitate safe discharges if appropriate.</w:t>
            </w:r>
          </w:p>
          <w:p w14:paraId="7EC93B82" w14:textId="7E1BAA90"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9EDCD76" w14:textId="77777777" w:rsidR="00C517F0" w:rsidRPr="00D9746C" w:rsidRDefault="00C517F0" w:rsidP="00C517F0">
            <w:pPr>
              <w:numPr>
                <w:ilvl w:val="0"/>
                <w:numId w:val="14"/>
              </w:numPr>
              <w:ind w:right="459"/>
              <w:jc w:val="both"/>
              <w:rPr>
                <w:rFonts w:ascii="Arial" w:hAnsi="Arial" w:cs="Arial"/>
                <w:u w:val="single"/>
              </w:rPr>
            </w:pPr>
            <w:r w:rsidRPr="00D9746C">
              <w:rPr>
                <w:rFonts w:ascii="Arial" w:hAnsi="Arial" w:cs="Arial"/>
              </w:rPr>
              <w:t>To work to professional standards as set by the Trust, the H</w:t>
            </w:r>
            <w:r>
              <w:rPr>
                <w:rFonts w:ascii="Arial" w:hAnsi="Arial" w:cs="Arial"/>
              </w:rPr>
              <w:t>C</w:t>
            </w:r>
            <w:r w:rsidRPr="00D9746C">
              <w:rPr>
                <w:rFonts w:ascii="Arial" w:hAnsi="Arial" w:cs="Arial"/>
              </w:rPr>
              <w:t>PC and the British Associa</w:t>
            </w:r>
            <w:r>
              <w:rPr>
                <w:rFonts w:ascii="Arial" w:hAnsi="Arial" w:cs="Arial"/>
              </w:rPr>
              <w:t>tion of Occupational Therapists</w:t>
            </w:r>
            <w:r w:rsidRPr="00D9746C">
              <w:rPr>
                <w:rFonts w:ascii="Arial" w:hAnsi="Arial" w:cs="Arial"/>
              </w:rPr>
              <w:t>.</w:t>
            </w:r>
          </w:p>
          <w:p w14:paraId="42EFF33F" w14:textId="77777777" w:rsidR="00C517F0" w:rsidRDefault="00C517F0" w:rsidP="00C517F0">
            <w:pPr>
              <w:numPr>
                <w:ilvl w:val="0"/>
                <w:numId w:val="14"/>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Pr="00BB356E">
              <w:rPr>
                <w:rFonts w:ascii="Arial" w:eastAsia="Times New Roman" w:hAnsi="Arial" w:cs="Arial"/>
              </w:rPr>
              <w:t xml:space="preserve"> </w:t>
            </w:r>
          </w:p>
          <w:p w14:paraId="4D0BC3F4" w14:textId="42B1D7C2" w:rsidR="008F7D36" w:rsidRPr="00C517F0" w:rsidRDefault="00C517F0" w:rsidP="00C517F0">
            <w:pPr>
              <w:numPr>
                <w:ilvl w:val="0"/>
                <w:numId w:val="14"/>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r w:rsidR="006C70FE">
              <w:rPr>
                <w:rFonts w:ascii="Arial" w:eastAsia="Times New Roman" w:hAnsi="Arial" w:cs="Arial"/>
              </w:rPr>
              <w: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C517F0" w:rsidRPr="00F607B2" w14:paraId="73A4BA23" w14:textId="77777777" w:rsidTr="00884334">
        <w:tc>
          <w:tcPr>
            <w:tcW w:w="10206" w:type="dxa"/>
            <w:tcBorders>
              <w:bottom w:val="single" w:sz="4" w:space="0" w:color="auto"/>
            </w:tcBorders>
          </w:tcPr>
          <w:p w14:paraId="495A6973" w14:textId="61B4D883" w:rsidR="00C517F0" w:rsidRDefault="00C517F0" w:rsidP="00C517F0">
            <w:pPr>
              <w:pStyle w:val="ListParagraph"/>
              <w:numPr>
                <w:ilvl w:val="0"/>
                <w:numId w:val="16"/>
              </w:numPr>
              <w:spacing w:before="0"/>
              <w:rPr>
                <w:rFonts w:cs="Arial"/>
              </w:rPr>
            </w:pPr>
            <w:r w:rsidRPr="00C517F0">
              <w:rPr>
                <w:rFonts w:cs="Arial"/>
              </w:rPr>
              <w:t>To be aware of budget for equipment prescription appropriate to banding</w:t>
            </w:r>
            <w:r w:rsidR="006C70FE">
              <w:rPr>
                <w:rFonts w:cs="Arial"/>
              </w:rPr>
              <w:t>.</w:t>
            </w:r>
          </w:p>
          <w:p w14:paraId="129221A0" w14:textId="42DE3570" w:rsidR="00C517F0" w:rsidRPr="00C517F0" w:rsidRDefault="00C517F0" w:rsidP="00C517F0">
            <w:pPr>
              <w:pStyle w:val="ListParagraph"/>
              <w:numPr>
                <w:ilvl w:val="0"/>
                <w:numId w:val="16"/>
              </w:numPr>
              <w:spacing w:before="0"/>
              <w:rPr>
                <w:rFonts w:cs="Arial"/>
              </w:rPr>
            </w:pPr>
            <w:r w:rsidRPr="00C517F0">
              <w:rPr>
                <w:rFonts w:cs="Arial"/>
              </w:rPr>
              <w:t>Assist with the economical ordering and usage of resources within the department such as efficient use of Millbrook equipment</w:t>
            </w:r>
            <w:r w:rsidR="006C70FE">
              <w:rPr>
                <w:rFonts w:cs="Arial"/>
              </w:rPr>
              <w:t>.</w:t>
            </w:r>
          </w:p>
          <w:p w14:paraId="7F1F6CFA" w14:textId="0FA13261" w:rsidR="00C517F0" w:rsidRPr="00F607B2" w:rsidRDefault="00C517F0" w:rsidP="00C517F0">
            <w:pPr>
              <w:jc w:val="both"/>
              <w:rPr>
                <w:rFonts w:ascii="Arial" w:hAnsi="Arial" w:cs="Arial"/>
              </w:rPr>
            </w:pPr>
          </w:p>
        </w:tc>
      </w:tr>
      <w:tr w:rsidR="00C517F0" w:rsidRPr="00F607B2" w14:paraId="55F19603" w14:textId="77777777" w:rsidTr="00884334">
        <w:tc>
          <w:tcPr>
            <w:tcW w:w="10206" w:type="dxa"/>
            <w:shd w:val="clear" w:color="auto" w:fill="002060"/>
          </w:tcPr>
          <w:p w14:paraId="1185D2B8" w14:textId="77777777" w:rsidR="00C517F0" w:rsidRPr="00F607B2" w:rsidRDefault="00C517F0" w:rsidP="00C517F0">
            <w:pPr>
              <w:jc w:val="both"/>
              <w:rPr>
                <w:rFonts w:ascii="Arial" w:hAnsi="Arial" w:cs="Arial"/>
              </w:rPr>
            </w:pPr>
            <w:r w:rsidRPr="00F607B2">
              <w:rPr>
                <w:rFonts w:ascii="Arial" w:hAnsi="Arial" w:cs="Arial"/>
                <w:b/>
              </w:rPr>
              <w:t xml:space="preserve">HUMAN RESOURCES </w:t>
            </w:r>
          </w:p>
        </w:tc>
      </w:tr>
      <w:tr w:rsidR="00C517F0" w:rsidRPr="00F607B2" w14:paraId="2C20D6F3" w14:textId="77777777" w:rsidTr="00884334">
        <w:tc>
          <w:tcPr>
            <w:tcW w:w="10206" w:type="dxa"/>
            <w:tcBorders>
              <w:bottom w:val="single" w:sz="4" w:space="0" w:color="auto"/>
            </w:tcBorders>
          </w:tcPr>
          <w:p w14:paraId="0739CC93" w14:textId="3FA52EE7" w:rsidR="00C517F0" w:rsidRDefault="00C517F0" w:rsidP="00C517F0">
            <w:pPr>
              <w:numPr>
                <w:ilvl w:val="0"/>
                <w:numId w:val="17"/>
              </w:numPr>
              <w:ind w:right="459"/>
              <w:jc w:val="both"/>
              <w:rPr>
                <w:rFonts w:ascii="Arial" w:hAnsi="Arial" w:cs="Arial"/>
              </w:rPr>
            </w:pPr>
            <w:r w:rsidRPr="009C6AA3">
              <w:rPr>
                <w:rFonts w:ascii="Arial" w:hAnsi="Arial" w:cs="Arial"/>
              </w:rPr>
              <w:t xml:space="preserve">To take primary responsibility for implementation of Individual Performance Review and appraisal with all grades of </w:t>
            </w:r>
            <w:r>
              <w:rPr>
                <w:rFonts w:ascii="Arial" w:hAnsi="Arial" w:cs="Arial"/>
              </w:rPr>
              <w:t xml:space="preserve">across the </w:t>
            </w:r>
            <w:r w:rsidR="00C62B91">
              <w:rPr>
                <w:rFonts w:ascii="Arial" w:hAnsi="Arial" w:cs="Arial"/>
              </w:rPr>
              <w:t>Trauma and Orthopaedic</w:t>
            </w:r>
            <w:r>
              <w:rPr>
                <w:rFonts w:ascii="Arial" w:hAnsi="Arial" w:cs="Arial"/>
              </w:rPr>
              <w:t xml:space="preserve"> therapy </w:t>
            </w:r>
            <w:r w:rsidRPr="009C6AA3">
              <w:rPr>
                <w:rFonts w:ascii="Arial" w:hAnsi="Arial" w:cs="Arial"/>
              </w:rPr>
              <w:t xml:space="preserve">teams. </w:t>
            </w:r>
          </w:p>
          <w:p w14:paraId="4F69CAAA" w14:textId="77777777" w:rsidR="00C517F0" w:rsidRPr="00D9746C" w:rsidRDefault="00C517F0" w:rsidP="00C517F0">
            <w:pPr>
              <w:numPr>
                <w:ilvl w:val="0"/>
                <w:numId w:val="17"/>
              </w:numPr>
              <w:ind w:right="459"/>
              <w:jc w:val="both"/>
              <w:rPr>
                <w:rFonts w:ascii="Arial" w:hAnsi="Arial" w:cs="Arial"/>
              </w:rPr>
            </w:pPr>
            <w:r w:rsidRPr="00D9746C">
              <w:rPr>
                <w:rFonts w:ascii="Arial" w:hAnsi="Arial" w:cs="Arial"/>
              </w:rPr>
              <w:t xml:space="preserve">To lead the development of Team training from the outcome of the personal development plans ensuring competencies and standards are adhered to. </w:t>
            </w:r>
          </w:p>
          <w:p w14:paraId="2890BC7E" w14:textId="77777777" w:rsidR="00C517F0" w:rsidRDefault="00C517F0" w:rsidP="00C517F0">
            <w:pPr>
              <w:numPr>
                <w:ilvl w:val="0"/>
                <w:numId w:val="17"/>
              </w:numPr>
              <w:ind w:right="459"/>
              <w:jc w:val="both"/>
              <w:rPr>
                <w:rFonts w:ascii="Arial" w:hAnsi="Arial" w:cs="Arial"/>
              </w:rPr>
            </w:pPr>
            <w:r w:rsidRPr="009C6AA3">
              <w:rPr>
                <w:rFonts w:ascii="Arial" w:hAnsi="Arial" w:cs="Arial"/>
              </w:rPr>
              <w:t>To ensure that comprehensive induction programmes are completed with new staff.</w:t>
            </w:r>
          </w:p>
          <w:p w14:paraId="539BF45B" w14:textId="77777777" w:rsidR="00C517F0" w:rsidRPr="009C6AA3" w:rsidRDefault="00C517F0" w:rsidP="00C517F0">
            <w:pPr>
              <w:numPr>
                <w:ilvl w:val="0"/>
                <w:numId w:val="17"/>
              </w:numPr>
              <w:ind w:right="459"/>
              <w:jc w:val="both"/>
              <w:rPr>
                <w:rFonts w:ascii="Arial" w:hAnsi="Arial" w:cs="Arial"/>
              </w:rPr>
            </w:pPr>
            <w:r>
              <w:rPr>
                <w:rFonts w:ascii="Arial" w:hAnsi="Arial" w:cs="Arial"/>
              </w:rPr>
              <w:t>To ensure all staff have relevant preceptorship or objectives set during placement.</w:t>
            </w:r>
          </w:p>
          <w:p w14:paraId="20FA24F2" w14:textId="77777777" w:rsidR="00C517F0" w:rsidRPr="009C6AA3" w:rsidRDefault="00C517F0" w:rsidP="00C517F0">
            <w:pPr>
              <w:numPr>
                <w:ilvl w:val="0"/>
                <w:numId w:val="17"/>
              </w:numPr>
              <w:ind w:right="459"/>
              <w:jc w:val="both"/>
              <w:rPr>
                <w:rFonts w:ascii="Arial" w:hAnsi="Arial" w:cs="Arial"/>
              </w:rPr>
            </w:pPr>
            <w:r w:rsidRPr="009C6AA3">
              <w:rPr>
                <w:rFonts w:ascii="Arial" w:hAnsi="Arial" w:cs="Arial"/>
              </w:rPr>
              <w:t>To maintain own clinical professional development by keeping abreast of developments and changes in patterns of care to ensure appropriate and high standards of service across the teams.</w:t>
            </w:r>
          </w:p>
          <w:p w14:paraId="3768223E" w14:textId="77777777" w:rsidR="00C517F0" w:rsidRDefault="00C517F0" w:rsidP="00C517F0">
            <w:pPr>
              <w:numPr>
                <w:ilvl w:val="0"/>
                <w:numId w:val="17"/>
              </w:numPr>
              <w:ind w:right="459"/>
              <w:jc w:val="both"/>
              <w:rPr>
                <w:rFonts w:ascii="Arial" w:hAnsi="Arial" w:cs="Arial"/>
              </w:rPr>
            </w:pPr>
            <w:r w:rsidRPr="009C6AA3">
              <w:rPr>
                <w:rFonts w:ascii="Arial" w:hAnsi="Arial" w:cs="Arial"/>
              </w:rPr>
              <w:t>Ensure that own personal development is kept up to date and is in keeping with the strategic direction of the Trust.</w:t>
            </w:r>
          </w:p>
          <w:p w14:paraId="3014E1A2" w14:textId="35C5FAF8" w:rsidR="00C517F0" w:rsidRPr="00F607B2" w:rsidRDefault="00C517F0" w:rsidP="00C517F0">
            <w:pPr>
              <w:jc w:val="both"/>
              <w:rPr>
                <w:rFonts w:ascii="Arial" w:hAnsi="Arial" w:cs="Arial"/>
              </w:rPr>
            </w:pPr>
          </w:p>
        </w:tc>
      </w:tr>
      <w:tr w:rsidR="00C517F0" w:rsidRPr="00F607B2" w14:paraId="569C0FB0" w14:textId="77777777" w:rsidTr="00884334">
        <w:tc>
          <w:tcPr>
            <w:tcW w:w="10206" w:type="dxa"/>
            <w:shd w:val="clear" w:color="auto" w:fill="002060"/>
          </w:tcPr>
          <w:p w14:paraId="02E2EC9E" w14:textId="77777777" w:rsidR="00C517F0" w:rsidRPr="00F607B2" w:rsidRDefault="00C517F0" w:rsidP="00C517F0">
            <w:pPr>
              <w:jc w:val="both"/>
              <w:rPr>
                <w:rFonts w:ascii="Arial" w:hAnsi="Arial" w:cs="Arial"/>
              </w:rPr>
            </w:pPr>
            <w:r w:rsidRPr="00F607B2">
              <w:rPr>
                <w:rFonts w:ascii="Arial" w:hAnsi="Arial" w:cs="Arial"/>
                <w:b/>
              </w:rPr>
              <w:lastRenderedPageBreak/>
              <w:t xml:space="preserve">INFORMATION RESOURCES </w:t>
            </w:r>
          </w:p>
        </w:tc>
      </w:tr>
      <w:tr w:rsidR="00C517F0" w:rsidRPr="00F607B2" w14:paraId="326FE2FF" w14:textId="77777777" w:rsidTr="00884334">
        <w:tc>
          <w:tcPr>
            <w:tcW w:w="10206" w:type="dxa"/>
            <w:tcBorders>
              <w:bottom w:val="single" w:sz="4" w:space="0" w:color="auto"/>
            </w:tcBorders>
          </w:tcPr>
          <w:p w14:paraId="08003C63" w14:textId="77777777" w:rsidR="00C517F0" w:rsidRPr="009754C3" w:rsidRDefault="00C517F0" w:rsidP="00C517F0">
            <w:pPr>
              <w:pStyle w:val="ListParagraph"/>
              <w:numPr>
                <w:ilvl w:val="0"/>
                <w:numId w:val="18"/>
              </w:numPr>
              <w:spacing w:before="0"/>
              <w:contextualSpacing/>
              <w:rPr>
                <w:rFonts w:cs="Arial"/>
              </w:rPr>
            </w:pPr>
            <w:r w:rsidRPr="009754C3">
              <w:rPr>
                <w:rFonts w:cs="Arial"/>
              </w:rPr>
              <w:t>Maintain timely, accurate and accessible clinical records respecting confidential patient data and compliance with requirements of Data Protection</w:t>
            </w:r>
            <w:r w:rsidRPr="006C70FE">
              <w:rPr>
                <w:rFonts w:cs="Arial"/>
                <w:color w:val="000000" w:themeColor="text1"/>
              </w:rPr>
              <w:t xml:space="preserve">. </w:t>
            </w:r>
          </w:p>
          <w:p w14:paraId="5E3B65F8" w14:textId="77777777" w:rsidR="00C517F0" w:rsidRDefault="00C517F0" w:rsidP="00C517F0">
            <w:pPr>
              <w:pStyle w:val="ListParagraph"/>
              <w:numPr>
                <w:ilvl w:val="0"/>
                <w:numId w:val="18"/>
              </w:numPr>
              <w:spacing w:before="0"/>
              <w:contextualSpacing/>
              <w:rPr>
                <w:rFonts w:cs="Arial"/>
              </w:rPr>
            </w:pPr>
            <w:r w:rsidRPr="0057252E">
              <w:rPr>
                <w:rFonts w:cs="Arial"/>
              </w:rPr>
              <w:t>To ensure outcome measure and performance statistics are delivered accurately and in a timely way</w:t>
            </w:r>
            <w:r>
              <w:rPr>
                <w:rFonts w:cs="Arial"/>
              </w:rPr>
              <w:t>.</w:t>
            </w:r>
          </w:p>
          <w:p w14:paraId="3C12A5D0" w14:textId="7B0A891F" w:rsidR="00C517F0" w:rsidRPr="00C517F0" w:rsidRDefault="00C517F0" w:rsidP="00C517F0">
            <w:pPr>
              <w:pStyle w:val="ListParagraph"/>
              <w:spacing w:before="0"/>
              <w:ind w:left="360"/>
              <w:contextualSpacing/>
              <w:rPr>
                <w:rFonts w:cs="Arial"/>
              </w:rPr>
            </w:pPr>
          </w:p>
        </w:tc>
      </w:tr>
      <w:tr w:rsidR="00C517F0" w:rsidRPr="00F607B2" w14:paraId="6142ED10" w14:textId="77777777" w:rsidTr="00884334">
        <w:tc>
          <w:tcPr>
            <w:tcW w:w="10206" w:type="dxa"/>
            <w:shd w:val="clear" w:color="auto" w:fill="002060"/>
          </w:tcPr>
          <w:p w14:paraId="09642097" w14:textId="77777777" w:rsidR="00C517F0" w:rsidRPr="00F607B2" w:rsidRDefault="00C517F0" w:rsidP="00C517F0">
            <w:pPr>
              <w:jc w:val="both"/>
              <w:rPr>
                <w:rFonts w:ascii="Arial" w:hAnsi="Arial" w:cs="Arial"/>
              </w:rPr>
            </w:pPr>
            <w:r w:rsidRPr="00F607B2">
              <w:rPr>
                <w:rFonts w:ascii="Arial" w:hAnsi="Arial" w:cs="Arial"/>
                <w:b/>
              </w:rPr>
              <w:t xml:space="preserve">RESEARCH AND DEVELOPMENT </w:t>
            </w:r>
          </w:p>
        </w:tc>
      </w:tr>
      <w:tr w:rsidR="00C517F0" w:rsidRPr="00F607B2" w14:paraId="4D860538" w14:textId="77777777" w:rsidTr="00884334">
        <w:tc>
          <w:tcPr>
            <w:tcW w:w="10206" w:type="dxa"/>
            <w:tcBorders>
              <w:bottom w:val="single" w:sz="4" w:space="0" w:color="auto"/>
            </w:tcBorders>
          </w:tcPr>
          <w:p w14:paraId="1EA5F0EA" w14:textId="0D3D0C6F" w:rsidR="00C517F0" w:rsidRPr="006F68BE" w:rsidRDefault="00C517F0" w:rsidP="00C517F0">
            <w:pPr>
              <w:pStyle w:val="ListParagraph"/>
              <w:numPr>
                <w:ilvl w:val="0"/>
                <w:numId w:val="19"/>
              </w:numPr>
              <w:spacing w:before="0"/>
              <w:contextualSpacing/>
              <w:rPr>
                <w:rFonts w:cs="Arial"/>
                <w:color w:val="FF0000"/>
              </w:rPr>
            </w:pPr>
            <w:r w:rsidRPr="0057252E">
              <w:rPr>
                <w:rFonts w:cs="Arial"/>
              </w:rPr>
              <w:t xml:space="preserve">To support the delivery of research and development in relation to </w:t>
            </w:r>
            <w:r w:rsidR="00BE1DA3">
              <w:rPr>
                <w:rFonts w:cs="Arial"/>
              </w:rPr>
              <w:t>Trauma and Orthopaedic</w:t>
            </w:r>
            <w:r w:rsidRPr="0057252E">
              <w:rPr>
                <w:rFonts w:cs="Arial"/>
              </w:rPr>
              <w:t xml:space="preserve"> </w:t>
            </w:r>
          </w:p>
          <w:p w14:paraId="5F181227" w14:textId="1FE9F1EA" w:rsidR="00C517F0" w:rsidRPr="006F68BE" w:rsidRDefault="00C517F0" w:rsidP="00C517F0">
            <w:pPr>
              <w:numPr>
                <w:ilvl w:val="0"/>
                <w:numId w:val="19"/>
              </w:numPr>
              <w:rPr>
                <w:rFonts w:ascii="Arial" w:eastAsia="Times New Roman" w:hAnsi="Arial" w:cs="Arial"/>
              </w:rPr>
            </w:pPr>
            <w:r w:rsidRPr="003974C0">
              <w:rPr>
                <w:rFonts w:ascii="Arial" w:eastAsia="Times New Roman" w:hAnsi="Arial" w:cs="Arial"/>
              </w:rPr>
              <w:t xml:space="preserve">To </w:t>
            </w:r>
            <w:r>
              <w:rPr>
                <w:rFonts w:ascii="Arial" w:eastAsia="Times New Roman" w:hAnsi="Arial" w:cs="Arial"/>
              </w:rPr>
              <w:t xml:space="preserve">lead the </w:t>
            </w:r>
            <w:r w:rsidR="00BE1DA3">
              <w:rPr>
                <w:rFonts w:ascii="Arial" w:eastAsia="Times New Roman" w:hAnsi="Arial" w:cs="Arial"/>
              </w:rPr>
              <w:t>Trauma and Orthopaedic</w:t>
            </w:r>
            <w:r>
              <w:rPr>
                <w:rFonts w:ascii="Arial" w:eastAsia="Times New Roman" w:hAnsi="Arial" w:cs="Arial"/>
              </w:rPr>
              <w:t xml:space="preserve"> </w:t>
            </w:r>
            <w:r w:rsidRPr="003974C0">
              <w:rPr>
                <w:rFonts w:ascii="Arial" w:eastAsia="Times New Roman" w:hAnsi="Arial" w:cs="Arial"/>
              </w:rPr>
              <w:t>team and department audit activity and peer review to ensure best practice.</w:t>
            </w:r>
          </w:p>
          <w:p w14:paraId="5F8D5F18" w14:textId="14FBE5A7" w:rsidR="00C517F0" w:rsidRPr="00F607B2" w:rsidRDefault="00C517F0" w:rsidP="00C517F0">
            <w:pPr>
              <w:jc w:val="both"/>
              <w:rPr>
                <w:rFonts w:ascii="Arial" w:hAnsi="Arial" w:cs="Arial"/>
                <w:color w:val="FF0000"/>
              </w:rPr>
            </w:pPr>
          </w:p>
        </w:tc>
      </w:tr>
      <w:tr w:rsidR="00C517F0" w:rsidRPr="00F607B2" w14:paraId="227A604D" w14:textId="77777777" w:rsidTr="00884334">
        <w:tc>
          <w:tcPr>
            <w:tcW w:w="10206" w:type="dxa"/>
            <w:tcBorders>
              <w:bottom w:val="single" w:sz="4" w:space="0" w:color="auto"/>
            </w:tcBorders>
            <w:shd w:val="clear" w:color="auto" w:fill="002060"/>
          </w:tcPr>
          <w:p w14:paraId="29830598" w14:textId="77777777" w:rsidR="00C517F0" w:rsidRPr="00263927" w:rsidRDefault="00C517F0" w:rsidP="00C517F0">
            <w:pPr>
              <w:jc w:val="both"/>
              <w:rPr>
                <w:rFonts w:ascii="Arial" w:hAnsi="Arial" w:cs="Arial"/>
                <w:b/>
                <w:bCs/>
                <w:color w:val="FF0000"/>
              </w:rPr>
            </w:pPr>
            <w:r w:rsidRPr="00263927">
              <w:rPr>
                <w:rFonts w:ascii="Arial" w:hAnsi="Arial" w:cs="Arial"/>
                <w:b/>
                <w:bCs/>
                <w:color w:val="FFFFFF" w:themeColor="background1"/>
              </w:rPr>
              <w:t>PHYSICAL SKILLS</w:t>
            </w:r>
          </w:p>
        </w:tc>
      </w:tr>
      <w:tr w:rsidR="00C517F0" w:rsidRPr="00F607B2" w14:paraId="5463EDD6" w14:textId="77777777" w:rsidTr="00884334">
        <w:tc>
          <w:tcPr>
            <w:tcW w:w="10206" w:type="dxa"/>
            <w:tcBorders>
              <w:bottom w:val="single" w:sz="4" w:space="0" w:color="auto"/>
            </w:tcBorders>
          </w:tcPr>
          <w:p w14:paraId="4198FD20" w14:textId="77777777" w:rsidR="00C517F0" w:rsidRPr="009C6AA3" w:rsidRDefault="00C517F0" w:rsidP="00C517F0">
            <w:pPr>
              <w:numPr>
                <w:ilvl w:val="0"/>
                <w:numId w:val="20"/>
              </w:numPr>
              <w:ind w:right="459"/>
              <w:jc w:val="both"/>
              <w:rPr>
                <w:rFonts w:ascii="Arial" w:hAnsi="Arial" w:cs="Arial"/>
              </w:rPr>
            </w:pPr>
            <w:r w:rsidRPr="009C6AA3">
              <w:rPr>
                <w:rFonts w:ascii="Arial" w:hAnsi="Arial" w:cs="Arial"/>
              </w:rPr>
              <w:t>Undertake Wheelchair assess</w:t>
            </w:r>
            <w:r>
              <w:rPr>
                <w:rFonts w:ascii="Arial" w:hAnsi="Arial" w:cs="Arial"/>
              </w:rPr>
              <w:t>ment, prescription and training if appropriate and signatory for equipment.</w:t>
            </w:r>
          </w:p>
          <w:p w14:paraId="25339E5A" w14:textId="77777777" w:rsidR="00C517F0" w:rsidRDefault="00C517F0" w:rsidP="00C517F0">
            <w:pPr>
              <w:numPr>
                <w:ilvl w:val="0"/>
                <w:numId w:val="20"/>
              </w:numPr>
              <w:spacing w:line="280" w:lineRule="exact"/>
              <w:rPr>
                <w:rFonts w:ascii="Arial" w:eastAsia="Times New Roman" w:hAnsi="Arial" w:cs="Arial"/>
              </w:rPr>
            </w:pPr>
            <w:r>
              <w:rPr>
                <w:rFonts w:ascii="Arial" w:eastAsia="Times New Roman" w:hAnsi="Arial" w:cs="Arial"/>
              </w:rPr>
              <w:t>To be computer literate and able to use electronic systems.</w:t>
            </w:r>
          </w:p>
          <w:p w14:paraId="484EA17C" w14:textId="77777777" w:rsidR="00C517F0" w:rsidRPr="00BB356E" w:rsidRDefault="00C517F0" w:rsidP="00C517F0">
            <w:pPr>
              <w:numPr>
                <w:ilvl w:val="0"/>
                <w:numId w:val="20"/>
              </w:numPr>
              <w:spacing w:line="280" w:lineRule="exact"/>
              <w:rPr>
                <w:rFonts w:ascii="Arial" w:eastAsia="Times New Roman" w:hAnsi="Arial" w:cs="Arial"/>
              </w:rPr>
            </w:pPr>
            <w:r w:rsidRPr="00BB356E">
              <w:rPr>
                <w:rFonts w:ascii="Arial" w:eastAsia="Times New Roman" w:hAnsi="Arial" w:cs="Arial"/>
              </w:rPr>
              <w:t>Ensure access to road worthy vehicle with appropriate car insurance, and valid driving licence if required.</w:t>
            </w:r>
          </w:p>
          <w:p w14:paraId="1B2E2591" w14:textId="2453E586" w:rsidR="00C517F0" w:rsidRPr="00F607B2" w:rsidRDefault="00C517F0" w:rsidP="00C517F0">
            <w:pPr>
              <w:jc w:val="both"/>
              <w:rPr>
                <w:rFonts w:ascii="Arial" w:hAnsi="Arial" w:cs="Arial"/>
                <w:color w:val="FF0000"/>
              </w:rPr>
            </w:pPr>
          </w:p>
        </w:tc>
      </w:tr>
      <w:tr w:rsidR="00C517F0" w:rsidRPr="00F607B2" w14:paraId="0300A012" w14:textId="77777777" w:rsidTr="00884334">
        <w:tc>
          <w:tcPr>
            <w:tcW w:w="10206" w:type="dxa"/>
            <w:tcBorders>
              <w:bottom w:val="single" w:sz="4" w:space="0" w:color="auto"/>
            </w:tcBorders>
            <w:shd w:val="clear" w:color="auto" w:fill="002060"/>
          </w:tcPr>
          <w:p w14:paraId="18A8137F" w14:textId="77777777" w:rsidR="00C517F0" w:rsidRPr="003E26C9" w:rsidRDefault="00C517F0" w:rsidP="00C517F0">
            <w:pPr>
              <w:jc w:val="both"/>
              <w:rPr>
                <w:rFonts w:ascii="Arial" w:hAnsi="Arial" w:cs="Arial"/>
                <w:b/>
                <w:bCs/>
                <w:color w:val="FF0000"/>
              </w:rPr>
            </w:pPr>
            <w:r w:rsidRPr="003E26C9">
              <w:rPr>
                <w:rFonts w:ascii="Arial" w:hAnsi="Arial" w:cs="Arial"/>
                <w:b/>
                <w:bCs/>
                <w:color w:val="FFFFFF" w:themeColor="background1"/>
              </w:rPr>
              <w:t>PHYSICAL EFFORT</w:t>
            </w:r>
          </w:p>
        </w:tc>
      </w:tr>
      <w:tr w:rsidR="00C517F0" w:rsidRPr="00F607B2" w14:paraId="682B12DC" w14:textId="77777777" w:rsidTr="00884334">
        <w:tc>
          <w:tcPr>
            <w:tcW w:w="10206" w:type="dxa"/>
            <w:tcBorders>
              <w:bottom w:val="single" w:sz="4" w:space="0" w:color="auto"/>
            </w:tcBorders>
          </w:tcPr>
          <w:p w14:paraId="5E264364" w14:textId="77777777" w:rsidR="00C517F0" w:rsidRDefault="00122DF8" w:rsidP="00122DF8">
            <w:pPr>
              <w:pStyle w:val="ListParagraph"/>
              <w:numPr>
                <w:ilvl w:val="0"/>
                <w:numId w:val="25"/>
              </w:numPr>
              <w:spacing w:before="0"/>
              <w:rPr>
                <w:rFonts w:cs="Arial"/>
              </w:rPr>
            </w:pPr>
            <w:r w:rsidRPr="00122DF8">
              <w:rPr>
                <w:rFonts w:cs="Arial"/>
              </w:rPr>
              <w:t>Frequent sitting or standing in difficult positions throughout shift.</w:t>
            </w:r>
          </w:p>
          <w:p w14:paraId="4A09771B" w14:textId="22E8F5B1" w:rsidR="00122DF8" w:rsidRPr="00122DF8" w:rsidRDefault="00122DF8" w:rsidP="00122DF8">
            <w:pPr>
              <w:pStyle w:val="ListParagraph"/>
              <w:spacing w:before="0"/>
              <w:ind w:left="360"/>
              <w:rPr>
                <w:rFonts w:cs="Arial"/>
              </w:rPr>
            </w:pPr>
          </w:p>
        </w:tc>
      </w:tr>
      <w:tr w:rsidR="00C517F0" w:rsidRPr="00F607B2" w14:paraId="517C19A0" w14:textId="77777777" w:rsidTr="00884334">
        <w:tc>
          <w:tcPr>
            <w:tcW w:w="10206" w:type="dxa"/>
            <w:tcBorders>
              <w:bottom w:val="single" w:sz="4" w:space="0" w:color="auto"/>
            </w:tcBorders>
            <w:shd w:val="clear" w:color="auto" w:fill="002060"/>
          </w:tcPr>
          <w:p w14:paraId="577F80C6" w14:textId="77777777" w:rsidR="00C517F0" w:rsidRPr="00263927" w:rsidRDefault="00C517F0" w:rsidP="00C517F0">
            <w:pPr>
              <w:jc w:val="both"/>
              <w:rPr>
                <w:rFonts w:ascii="Arial" w:hAnsi="Arial" w:cs="Arial"/>
                <w:b/>
                <w:bCs/>
                <w:color w:val="FF0000"/>
              </w:rPr>
            </w:pPr>
            <w:r w:rsidRPr="00263927">
              <w:rPr>
                <w:rFonts w:ascii="Arial" w:hAnsi="Arial" w:cs="Arial"/>
                <w:b/>
                <w:bCs/>
                <w:color w:val="FFFFFF" w:themeColor="background1"/>
              </w:rPr>
              <w:t>MENTAL EFFORT</w:t>
            </w:r>
          </w:p>
        </w:tc>
      </w:tr>
      <w:tr w:rsidR="00C517F0" w:rsidRPr="00F607B2" w14:paraId="71A1520E" w14:textId="77777777" w:rsidTr="00884334">
        <w:tc>
          <w:tcPr>
            <w:tcW w:w="10206" w:type="dxa"/>
            <w:tcBorders>
              <w:bottom w:val="single" w:sz="4" w:space="0" w:color="auto"/>
            </w:tcBorders>
          </w:tcPr>
          <w:p w14:paraId="3DD11B99" w14:textId="77777777" w:rsidR="00122DF8" w:rsidRDefault="00122DF8" w:rsidP="00122DF8">
            <w:pPr>
              <w:pStyle w:val="ListParagraph"/>
              <w:numPr>
                <w:ilvl w:val="0"/>
                <w:numId w:val="9"/>
              </w:numPr>
              <w:tabs>
                <w:tab w:val="clear" w:pos="-3847"/>
                <w:tab w:val="num" w:pos="284"/>
              </w:tabs>
              <w:spacing w:before="0"/>
              <w:ind w:left="284"/>
              <w:contextualSpacing/>
              <w:jc w:val="left"/>
              <w:rPr>
                <w:rFonts w:cs="Arial"/>
              </w:rPr>
            </w:pPr>
            <w:r>
              <w:rPr>
                <w:rFonts w:cs="Arial"/>
              </w:rPr>
              <w:t>Frequent concentration during assessment and treatment and analysis of outcomes of intervention.</w:t>
            </w:r>
          </w:p>
          <w:p w14:paraId="1A1C917A" w14:textId="05BEE387" w:rsidR="00122DF8" w:rsidRDefault="00122DF8" w:rsidP="00122DF8">
            <w:pPr>
              <w:pStyle w:val="ListParagraph"/>
              <w:numPr>
                <w:ilvl w:val="0"/>
                <w:numId w:val="9"/>
              </w:numPr>
              <w:tabs>
                <w:tab w:val="clear" w:pos="-3847"/>
                <w:tab w:val="num" w:pos="284"/>
              </w:tabs>
              <w:spacing w:before="0"/>
              <w:ind w:left="284"/>
              <w:contextualSpacing/>
              <w:jc w:val="left"/>
              <w:rPr>
                <w:rFonts w:cs="Arial"/>
              </w:rPr>
            </w:pPr>
            <w:r w:rsidRPr="004D1CCE">
              <w:rPr>
                <w:rFonts w:cs="Arial"/>
              </w:rPr>
              <w:t>Planned caseload</w:t>
            </w:r>
            <w:r w:rsidR="006C70FE">
              <w:rPr>
                <w:rFonts w:cs="Arial"/>
              </w:rPr>
              <w:t>.</w:t>
            </w:r>
          </w:p>
          <w:p w14:paraId="4973917D" w14:textId="47A23081" w:rsidR="00C517F0" w:rsidRPr="00F607B2" w:rsidRDefault="00C517F0" w:rsidP="00C517F0">
            <w:pPr>
              <w:rPr>
                <w:rFonts w:ascii="Arial" w:hAnsi="Arial" w:cs="Arial"/>
                <w:color w:val="FF0000"/>
              </w:rPr>
            </w:pPr>
          </w:p>
        </w:tc>
      </w:tr>
      <w:tr w:rsidR="00C517F0" w:rsidRPr="008142D3" w14:paraId="2D241821" w14:textId="77777777" w:rsidTr="00884334">
        <w:tc>
          <w:tcPr>
            <w:tcW w:w="10206" w:type="dxa"/>
            <w:tcBorders>
              <w:bottom w:val="single" w:sz="4" w:space="0" w:color="auto"/>
            </w:tcBorders>
            <w:shd w:val="clear" w:color="auto" w:fill="002060"/>
          </w:tcPr>
          <w:p w14:paraId="54D5E7A2" w14:textId="77777777" w:rsidR="00C517F0" w:rsidRPr="00263927" w:rsidRDefault="00C517F0" w:rsidP="00C517F0">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122DF8" w:rsidRPr="00F607B2" w14:paraId="7362BFB7" w14:textId="77777777" w:rsidTr="00884334">
        <w:tc>
          <w:tcPr>
            <w:tcW w:w="10206" w:type="dxa"/>
            <w:tcBorders>
              <w:bottom w:val="single" w:sz="4" w:space="0" w:color="auto"/>
            </w:tcBorders>
          </w:tcPr>
          <w:p w14:paraId="7C62EFD9" w14:textId="77777777" w:rsidR="00122DF8" w:rsidRDefault="00122DF8" w:rsidP="00122DF8">
            <w:pPr>
              <w:pStyle w:val="ListParagraph"/>
              <w:numPr>
                <w:ilvl w:val="0"/>
                <w:numId w:val="26"/>
              </w:numPr>
              <w:spacing w:before="0"/>
              <w:rPr>
                <w:rFonts w:cs="Arial"/>
              </w:rPr>
            </w:pPr>
            <w:r w:rsidRPr="004D1CCE">
              <w:rPr>
                <w:rFonts w:cs="Arial"/>
              </w:rPr>
              <w:t>Frequent distressing or emotional situations</w:t>
            </w:r>
            <w:r>
              <w:rPr>
                <w:rFonts w:cs="Arial"/>
              </w:rPr>
              <w:t>.</w:t>
            </w:r>
          </w:p>
          <w:p w14:paraId="137B11B3" w14:textId="18E48D13" w:rsidR="00122DF8" w:rsidRPr="00F607B2" w:rsidRDefault="00122DF8" w:rsidP="00122DF8">
            <w:pPr>
              <w:rPr>
                <w:rFonts w:ascii="Arial" w:hAnsi="Arial" w:cs="Arial"/>
                <w:color w:val="FF0000"/>
              </w:rPr>
            </w:pPr>
          </w:p>
        </w:tc>
      </w:tr>
      <w:tr w:rsidR="00122DF8" w:rsidRPr="00F607B2" w14:paraId="75EE2669" w14:textId="77777777" w:rsidTr="00884334">
        <w:tc>
          <w:tcPr>
            <w:tcW w:w="10206" w:type="dxa"/>
            <w:tcBorders>
              <w:bottom w:val="single" w:sz="4" w:space="0" w:color="auto"/>
            </w:tcBorders>
            <w:shd w:val="clear" w:color="auto" w:fill="002060"/>
          </w:tcPr>
          <w:p w14:paraId="2E61B875" w14:textId="77777777" w:rsidR="00122DF8" w:rsidRPr="00263927" w:rsidRDefault="00122DF8" w:rsidP="00122DF8">
            <w:pPr>
              <w:jc w:val="both"/>
              <w:rPr>
                <w:rFonts w:ascii="Arial" w:hAnsi="Arial" w:cs="Arial"/>
                <w:b/>
                <w:bCs/>
                <w:color w:val="FF0000"/>
              </w:rPr>
            </w:pPr>
            <w:r w:rsidRPr="00263927">
              <w:rPr>
                <w:rFonts w:ascii="Arial" w:hAnsi="Arial" w:cs="Arial"/>
                <w:b/>
                <w:bCs/>
                <w:color w:val="FFFFFF" w:themeColor="background1"/>
              </w:rPr>
              <w:t>WORKING CONDITIONS</w:t>
            </w:r>
          </w:p>
        </w:tc>
      </w:tr>
      <w:tr w:rsidR="00122DF8" w:rsidRPr="00F607B2" w14:paraId="79714D0C" w14:textId="77777777" w:rsidTr="00884334">
        <w:tc>
          <w:tcPr>
            <w:tcW w:w="10206" w:type="dxa"/>
            <w:tcBorders>
              <w:bottom w:val="single" w:sz="4" w:space="0" w:color="auto"/>
            </w:tcBorders>
          </w:tcPr>
          <w:p w14:paraId="46307D2B" w14:textId="77777777" w:rsidR="00122DF8" w:rsidRDefault="00122DF8" w:rsidP="00122DF8">
            <w:pPr>
              <w:pStyle w:val="ListParagraph"/>
              <w:numPr>
                <w:ilvl w:val="0"/>
                <w:numId w:val="26"/>
              </w:numPr>
              <w:spacing w:before="0"/>
              <w:rPr>
                <w:rFonts w:cs="Arial"/>
              </w:rPr>
            </w:pPr>
            <w:r w:rsidRPr="00122DF8">
              <w:rPr>
                <w:rFonts w:cs="Arial"/>
              </w:rPr>
              <w:t>Frequent exposure to body fluids.</w:t>
            </w:r>
          </w:p>
          <w:p w14:paraId="4C44760A" w14:textId="78D2B32B" w:rsidR="00122DF8" w:rsidRPr="00122DF8" w:rsidRDefault="00122DF8" w:rsidP="00122DF8">
            <w:pPr>
              <w:pStyle w:val="ListParagraph"/>
              <w:spacing w:before="0"/>
              <w:ind w:left="360"/>
              <w:rPr>
                <w:rFonts w:cs="Arial"/>
              </w:rPr>
            </w:pPr>
          </w:p>
        </w:tc>
      </w:tr>
      <w:tr w:rsidR="00122DF8" w:rsidRPr="00F607B2" w14:paraId="152B908B" w14:textId="77777777" w:rsidTr="00884334">
        <w:tc>
          <w:tcPr>
            <w:tcW w:w="10206" w:type="dxa"/>
            <w:shd w:val="clear" w:color="auto" w:fill="002060"/>
          </w:tcPr>
          <w:p w14:paraId="0AA5C963" w14:textId="77777777" w:rsidR="00122DF8" w:rsidRPr="00F607B2" w:rsidRDefault="00122DF8" w:rsidP="00122DF8">
            <w:pPr>
              <w:jc w:val="both"/>
              <w:rPr>
                <w:rFonts w:ascii="Arial" w:hAnsi="Arial" w:cs="Arial"/>
              </w:rPr>
            </w:pPr>
            <w:r w:rsidRPr="00F607B2">
              <w:rPr>
                <w:rFonts w:ascii="Arial" w:hAnsi="Arial" w:cs="Arial"/>
                <w:b/>
              </w:rPr>
              <w:t xml:space="preserve">OTHER RESPONSIBILITIES </w:t>
            </w:r>
          </w:p>
        </w:tc>
      </w:tr>
      <w:tr w:rsidR="00122DF8" w:rsidRPr="00F607B2" w14:paraId="76B461A2" w14:textId="77777777" w:rsidTr="00884334">
        <w:tc>
          <w:tcPr>
            <w:tcW w:w="10206" w:type="dxa"/>
            <w:tcBorders>
              <w:bottom w:val="single" w:sz="4" w:space="0" w:color="auto"/>
            </w:tcBorders>
          </w:tcPr>
          <w:p w14:paraId="4354D31A" w14:textId="75CCF500" w:rsidR="00122DF8" w:rsidRPr="00F607B2" w:rsidRDefault="00122DF8" w:rsidP="00122DF8">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122DF8" w:rsidRPr="00F607B2" w:rsidRDefault="00122DF8" w:rsidP="00122DF8">
            <w:pPr>
              <w:jc w:val="both"/>
              <w:rPr>
                <w:rFonts w:ascii="Arial" w:hAnsi="Arial" w:cs="Arial"/>
              </w:rPr>
            </w:pPr>
          </w:p>
          <w:p w14:paraId="56CB117C" w14:textId="072B55DD" w:rsidR="00122DF8" w:rsidRPr="00F607B2" w:rsidRDefault="00122DF8" w:rsidP="00122DF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6C70FE">
              <w:rPr>
                <w:rFonts w:ascii="Arial" w:hAnsi="Arial" w:cs="Arial"/>
              </w:rPr>
              <w:t>.</w:t>
            </w:r>
          </w:p>
          <w:p w14:paraId="476A9E49" w14:textId="77777777" w:rsidR="00122DF8" w:rsidRPr="00F607B2" w:rsidRDefault="00122DF8" w:rsidP="00122DF8">
            <w:pPr>
              <w:jc w:val="both"/>
              <w:rPr>
                <w:rFonts w:ascii="Arial" w:hAnsi="Arial" w:cs="Arial"/>
              </w:rPr>
            </w:pPr>
          </w:p>
          <w:p w14:paraId="604720FF" w14:textId="726ADF28" w:rsidR="00122DF8" w:rsidRPr="00F607B2" w:rsidRDefault="00122DF8" w:rsidP="00122DF8">
            <w:pPr>
              <w:jc w:val="both"/>
              <w:rPr>
                <w:rFonts w:ascii="Arial" w:hAnsi="Arial" w:cs="Arial"/>
              </w:rPr>
            </w:pPr>
            <w:r>
              <w:rPr>
                <w:rFonts w:ascii="Arial" w:hAnsi="Arial" w:cs="Arial"/>
              </w:rPr>
              <w:t>C</w:t>
            </w:r>
            <w:r w:rsidRPr="00F607B2">
              <w:rPr>
                <w:rFonts w:ascii="Arial" w:hAnsi="Arial" w:cs="Arial"/>
              </w:rPr>
              <w:t>ontribute to and work within a safe working environment</w:t>
            </w:r>
            <w:r w:rsidR="006C70FE">
              <w:rPr>
                <w:rFonts w:ascii="Arial" w:hAnsi="Arial" w:cs="Arial"/>
              </w:rPr>
              <w:t>.</w:t>
            </w:r>
          </w:p>
          <w:p w14:paraId="23C9C59C" w14:textId="77777777" w:rsidR="00122DF8" w:rsidRPr="00F607B2" w:rsidRDefault="00122DF8" w:rsidP="00122DF8">
            <w:pPr>
              <w:jc w:val="both"/>
              <w:rPr>
                <w:rFonts w:ascii="Arial" w:hAnsi="Arial" w:cs="Arial"/>
                <w:b/>
              </w:rPr>
            </w:pPr>
          </w:p>
          <w:p w14:paraId="0EAEA587" w14:textId="08FFFDB1" w:rsidR="00122DF8" w:rsidRPr="00F607B2" w:rsidRDefault="00122DF8" w:rsidP="00122DF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r w:rsidR="006C70FE">
              <w:rPr>
                <w:rFonts w:ascii="Arial" w:hAnsi="Arial" w:cs="Arial"/>
              </w:rPr>
              <w:t>.</w:t>
            </w:r>
          </w:p>
          <w:p w14:paraId="5D10D3D4" w14:textId="77777777" w:rsidR="00122DF8" w:rsidRPr="00F607B2" w:rsidRDefault="00122DF8" w:rsidP="00122DF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122DF8" w:rsidRDefault="00122DF8" w:rsidP="00122DF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122DF8" w:rsidRDefault="00122DF8" w:rsidP="00122DF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122DF8" w:rsidRPr="00F73F8D" w:rsidRDefault="00122DF8" w:rsidP="00122DF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122DF8" w:rsidRPr="00F73F8D" w:rsidRDefault="00122DF8" w:rsidP="00122DF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122DF8" w:rsidRPr="00F73F8D" w:rsidRDefault="00122DF8" w:rsidP="00122DF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122DF8" w:rsidRDefault="00122DF8" w:rsidP="00122DF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122DF8" w:rsidRDefault="00122DF8" w:rsidP="00122DF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122DF8" w:rsidRPr="008F7D36" w:rsidRDefault="00122DF8" w:rsidP="00122DF8">
            <w:pPr>
              <w:rPr>
                <w:rFonts w:cs="Arial"/>
              </w:rPr>
            </w:pPr>
          </w:p>
        </w:tc>
      </w:tr>
      <w:tr w:rsidR="00122DF8" w:rsidRPr="00F607B2" w14:paraId="3BC8DCA2" w14:textId="77777777" w:rsidTr="00884334">
        <w:tc>
          <w:tcPr>
            <w:tcW w:w="10206" w:type="dxa"/>
            <w:shd w:val="clear" w:color="auto" w:fill="002060"/>
          </w:tcPr>
          <w:p w14:paraId="011272C0" w14:textId="0BAA12D3" w:rsidR="00122DF8" w:rsidRPr="00F607B2" w:rsidRDefault="00122DF8" w:rsidP="00122DF8">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122DF8" w:rsidRPr="00F607B2" w14:paraId="1E4442C5" w14:textId="77777777" w:rsidTr="00884334">
        <w:tc>
          <w:tcPr>
            <w:tcW w:w="10206" w:type="dxa"/>
            <w:tcBorders>
              <w:bottom w:val="single" w:sz="4" w:space="0" w:color="auto"/>
            </w:tcBorders>
          </w:tcPr>
          <w:p w14:paraId="23C50520" w14:textId="2C88FE23" w:rsidR="00122DF8" w:rsidRPr="00C517F0" w:rsidRDefault="00122DF8" w:rsidP="00122DF8">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r w:rsidRPr="00C517F0">
              <w:rPr>
                <w:rFonts w:ascii="Arial" w:hAnsi="Arial" w:cs="Arial"/>
                <w:color w:val="000000" w:themeColor="text1"/>
              </w:rPr>
              <w:t>Leading the team effectively and supporting their wellbeing by:</w:t>
            </w:r>
          </w:p>
          <w:p w14:paraId="58626C7F" w14:textId="77777777" w:rsidR="00122DF8" w:rsidRPr="00C517F0" w:rsidRDefault="00122DF8" w:rsidP="00122DF8">
            <w:pPr>
              <w:pStyle w:val="ListParagraph"/>
              <w:numPr>
                <w:ilvl w:val="0"/>
                <w:numId w:val="6"/>
              </w:numPr>
              <w:spacing w:before="0"/>
              <w:jc w:val="left"/>
              <w:rPr>
                <w:color w:val="000000" w:themeColor="text1"/>
              </w:rPr>
            </w:pPr>
            <w:r w:rsidRPr="00C517F0">
              <w:rPr>
                <w:color w:val="000000" w:themeColor="text1"/>
              </w:rPr>
              <w:lastRenderedPageBreak/>
              <w:t>Championing health and wellbeing.</w:t>
            </w:r>
          </w:p>
          <w:p w14:paraId="52E9361A" w14:textId="77777777" w:rsidR="00122DF8" w:rsidRPr="00C517F0" w:rsidRDefault="00122DF8" w:rsidP="00122DF8">
            <w:pPr>
              <w:pStyle w:val="ListParagraph"/>
              <w:numPr>
                <w:ilvl w:val="0"/>
                <w:numId w:val="6"/>
              </w:numPr>
              <w:spacing w:before="0"/>
              <w:jc w:val="left"/>
              <w:rPr>
                <w:color w:val="000000" w:themeColor="text1"/>
              </w:rPr>
            </w:pPr>
            <w:r w:rsidRPr="00C517F0">
              <w:rPr>
                <w:color w:val="000000" w:themeColor="text1"/>
              </w:rPr>
              <w:t>Encouraging and support staff engagement in delivery of the service.</w:t>
            </w:r>
          </w:p>
          <w:p w14:paraId="3B1547DF" w14:textId="77777777" w:rsidR="00122DF8" w:rsidRDefault="00122DF8" w:rsidP="00122DF8">
            <w:pPr>
              <w:pStyle w:val="ListParagraph"/>
              <w:numPr>
                <w:ilvl w:val="0"/>
                <w:numId w:val="6"/>
              </w:numPr>
              <w:spacing w:before="0"/>
              <w:jc w:val="left"/>
              <w:rPr>
                <w:color w:val="000000" w:themeColor="text1"/>
              </w:rPr>
            </w:pPr>
            <w:r w:rsidRPr="00C517F0">
              <w:rPr>
                <w:color w:val="000000" w:themeColor="text1"/>
              </w:rPr>
              <w:t>Encouraging staff to comment on development and delivery of the service.</w:t>
            </w:r>
          </w:p>
          <w:p w14:paraId="67799ACD" w14:textId="77777777" w:rsidR="00122DF8" w:rsidRDefault="00122DF8" w:rsidP="00122DF8">
            <w:pPr>
              <w:pStyle w:val="ListParagraph"/>
              <w:numPr>
                <w:ilvl w:val="0"/>
                <w:numId w:val="6"/>
              </w:numPr>
              <w:spacing w:before="0"/>
              <w:jc w:val="left"/>
              <w:rPr>
                <w:color w:val="000000" w:themeColor="text1"/>
              </w:rPr>
            </w:pPr>
            <w:r w:rsidRPr="00C517F0">
              <w:rPr>
                <w:color w:val="000000" w:themeColor="text1"/>
              </w:rPr>
              <w:t>Ensuring during 1:1’s / supervision with employees you always check how they are.</w:t>
            </w:r>
          </w:p>
          <w:p w14:paraId="273102C7" w14:textId="3A72F6FA" w:rsidR="00122DF8" w:rsidRPr="00C517F0" w:rsidRDefault="00122DF8" w:rsidP="00122DF8">
            <w:pPr>
              <w:pStyle w:val="ListParagraph"/>
              <w:spacing w:before="0"/>
              <w:jc w:val="left"/>
              <w:rPr>
                <w:color w:val="000000" w:themeColor="text1"/>
              </w:rPr>
            </w:pPr>
          </w:p>
        </w:tc>
      </w:tr>
      <w:tr w:rsidR="00122DF8" w:rsidRPr="00F607B2" w14:paraId="247A9B2E" w14:textId="77777777" w:rsidTr="00884334">
        <w:tc>
          <w:tcPr>
            <w:tcW w:w="10206" w:type="dxa"/>
            <w:shd w:val="clear" w:color="auto" w:fill="002060"/>
          </w:tcPr>
          <w:p w14:paraId="3BC23511" w14:textId="06C8E12A" w:rsidR="00122DF8" w:rsidRPr="00F607B2" w:rsidRDefault="00122DF8" w:rsidP="00122DF8">
            <w:pPr>
              <w:jc w:val="both"/>
              <w:rPr>
                <w:rFonts w:ascii="Arial" w:hAnsi="Arial" w:cs="Arial"/>
                <w:b/>
              </w:rPr>
            </w:pPr>
            <w:r>
              <w:rPr>
                <w:rFonts w:ascii="Arial" w:hAnsi="Arial" w:cs="Arial"/>
                <w:b/>
              </w:rPr>
              <w:lastRenderedPageBreak/>
              <w:t xml:space="preserve">DISCLOSURE AND BARRING SERVICE CHECKS </w:t>
            </w:r>
          </w:p>
        </w:tc>
      </w:tr>
      <w:tr w:rsidR="00122DF8" w:rsidRPr="00F607B2" w14:paraId="27F6484B" w14:textId="77777777" w:rsidTr="00884334">
        <w:tc>
          <w:tcPr>
            <w:tcW w:w="10206" w:type="dxa"/>
            <w:shd w:val="clear" w:color="auto" w:fill="auto"/>
          </w:tcPr>
          <w:p w14:paraId="4381EE01" w14:textId="77777777" w:rsidR="00122DF8" w:rsidRDefault="00122DF8" w:rsidP="00122DF8">
            <w:pPr>
              <w:jc w:val="both"/>
              <w:rPr>
                <w:rFonts w:ascii="Arial" w:hAnsi="Arial" w:cs="Arial"/>
                <w:color w:val="000000" w:themeColor="text1"/>
                <w:lang w:eastAsia="en-GB"/>
              </w:rPr>
            </w:pPr>
            <w:r w:rsidRPr="00C517F0">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6372BB22" w:rsidR="00122DF8" w:rsidRPr="00C517F0" w:rsidRDefault="00122DF8" w:rsidP="00122DF8">
            <w:pPr>
              <w:jc w:val="both"/>
              <w:rPr>
                <w:rFonts w:ascii="Arial" w:hAnsi="Arial" w:cs="Arial"/>
                <w:b/>
                <w:color w:val="000000" w:themeColor="text1"/>
              </w:rPr>
            </w:pPr>
          </w:p>
        </w:tc>
      </w:tr>
      <w:tr w:rsidR="00122DF8" w:rsidRPr="00F607B2" w14:paraId="6CE458A9" w14:textId="77777777" w:rsidTr="00884334">
        <w:tc>
          <w:tcPr>
            <w:tcW w:w="10206" w:type="dxa"/>
            <w:shd w:val="clear" w:color="auto" w:fill="002060"/>
          </w:tcPr>
          <w:p w14:paraId="2E401EA4" w14:textId="77777777" w:rsidR="00122DF8" w:rsidRPr="00F607B2" w:rsidRDefault="00122DF8" w:rsidP="00122DF8">
            <w:pPr>
              <w:jc w:val="both"/>
              <w:rPr>
                <w:rFonts w:ascii="Arial" w:hAnsi="Arial" w:cs="Arial"/>
              </w:rPr>
            </w:pPr>
            <w:r w:rsidRPr="00F607B2">
              <w:rPr>
                <w:rFonts w:ascii="Arial" w:hAnsi="Arial" w:cs="Arial"/>
                <w:b/>
              </w:rPr>
              <w:t xml:space="preserve">GENERAL </w:t>
            </w:r>
          </w:p>
        </w:tc>
      </w:tr>
      <w:tr w:rsidR="00122DF8" w:rsidRPr="00F607B2" w14:paraId="7E0A6926" w14:textId="77777777" w:rsidTr="00884334">
        <w:tc>
          <w:tcPr>
            <w:tcW w:w="10206" w:type="dxa"/>
          </w:tcPr>
          <w:p w14:paraId="61C5FF3B" w14:textId="77777777" w:rsidR="00122DF8" w:rsidRDefault="00122DF8" w:rsidP="00122DF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122DF8" w:rsidRDefault="00122DF8" w:rsidP="00122DF8">
            <w:pPr>
              <w:pStyle w:val="BodyText"/>
              <w:jc w:val="both"/>
              <w:rPr>
                <w:rFonts w:ascii="Arial" w:hAnsi="Arial" w:cs="Arial"/>
                <w:b w:val="0"/>
                <w:sz w:val="22"/>
                <w:szCs w:val="22"/>
              </w:rPr>
            </w:pPr>
          </w:p>
          <w:p w14:paraId="5F2759E2" w14:textId="32048048" w:rsidR="00122DF8" w:rsidRPr="00A4394C" w:rsidRDefault="00122DF8" w:rsidP="00A4394C">
            <w:pPr>
              <w:rPr>
                <w:rFonts w:ascii="Arial" w:hAnsi="Arial" w:cs="Arial"/>
                <w:lang w:val="en-US"/>
              </w:rPr>
            </w:pPr>
            <w:r w:rsidRPr="00A4394C">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122DF8" w:rsidRDefault="00122DF8" w:rsidP="00122DF8">
            <w:pPr>
              <w:rPr>
                <w:rFonts w:ascii="Arial" w:eastAsia="Times New Roman" w:hAnsi="Arial" w:cs="Arial"/>
              </w:rPr>
            </w:pPr>
          </w:p>
          <w:p w14:paraId="1429A883" w14:textId="77777777" w:rsidR="00122DF8" w:rsidRDefault="00122DF8" w:rsidP="00122DF8">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122DF8" w:rsidRPr="00F607B2" w:rsidRDefault="00122DF8" w:rsidP="00122DF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39EA301" w:rsidR="008F7D36" w:rsidRPr="00FA59FE" w:rsidRDefault="00C517F0" w:rsidP="00AE0EC0">
            <w:pPr>
              <w:jc w:val="both"/>
              <w:rPr>
                <w:rFonts w:ascii="Arial" w:hAnsi="Arial" w:cs="Arial"/>
              </w:rPr>
            </w:pPr>
            <w:r w:rsidRPr="00FA59FE">
              <w:rPr>
                <w:rFonts w:ascii="Arial" w:hAnsi="Arial" w:cs="Arial"/>
              </w:rPr>
              <w:t xml:space="preserve">Clinical Lead Occupational Therapist - </w:t>
            </w:r>
            <w:r w:rsidR="00DC7D8C">
              <w:rPr>
                <w:rFonts w:ascii="Arial" w:hAnsi="Arial" w:cs="Arial"/>
              </w:rPr>
              <w:t>Trauma and Orthopaedics</w:t>
            </w:r>
          </w:p>
        </w:tc>
      </w:tr>
      <w:tr w:rsidR="00FA59FE" w:rsidRPr="00F607B2" w14:paraId="4E4EFE75" w14:textId="77777777" w:rsidTr="008F7D36">
        <w:tc>
          <w:tcPr>
            <w:tcW w:w="1985" w:type="dxa"/>
          </w:tcPr>
          <w:p w14:paraId="17531E29" w14:textId="1ED9288E" w:rsidR="00FA59FE" w:rsidRDefault="00FA59FE" w:rsidP="008F7D36">
            <w:pPr>
              <w:jc w:val="both"/>
              <w:rPr>
                <w:rFonts w:ascii="Arial" w:hAnsi="Arial" w:cs="Arial"/>
                <w:b/>
              </w:rPr>
            </w:pPr>
            <w:r>
              <w:rPr>
                <w:rFonts w:ascii="Arial" w:hAnsi="Arial" w:cs="Arial"/>
                <w:b/>
              </w:rPr>
              <w:t>Band</w:t>
            </w:r>
          </w:p>
        </w:tc>
        <w:tc>
          <w:tcPr>
            <w:tcW w:w="8221" w:type="dxa"/>
          </w:tcPr>
          <w:p w14:paraId="6AB8CAF5" w14:textId="0BF588E9" w:rsidR="00FA59FE" w:rsidRPr="00FA59FE" w:rsidRDefault="00FA59FE" w:rsidP="00AE0EC0">
            <w:pPr>
              <w:jc w:val="both"/>
              <w:rPr>
                <w:rFonts w:ascii="Arial" w:hAnsi="Arial" w:cs="Arial"/>
              </w:rPr>
            </w:pPr>
            <w:r w:rsidRPr="00FA59FE">
              <w:rPr>
                <w:rFonts w:ascii="Arial" w:hAnsi="Arial" w:cs="Arial"/>
              </w:rPr>
              <w:t>7</w:t>
            </w:r>
          </w:p>
        </w:tc>
      </w:tr>
    </w:tbl>
    <w:p w14:paraId="52F37878" w14:textId="3B017C3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1C0445F" w14:textId="77777777" w:rsidR="00C517F0" w:rsidRDefault="00C517F0" w:rsidP="00C517F0">
            <w:pPr>
              <w:tabs>
                <w:tab w:val="left" w:pos="720"/>
              </w:tabs>
              <w:rPr>
                <w:rFonts w:ascii="Arial" w:hAnsi="Arial" w:cs="Arial"/>
              </w:rPr>
            </w:pPr>
            <w:r w:rsidRPr="009C6AA3">
              <w:rPr>
                <w:rFonts w:ascii="Arial" w:hAnsi="Arial" w:cs="Arial"/>
              </w:rPr>
              <w:t xml:space="preserve">Diploma or degree </w:t>
            </w:r>
            <w:r>
              <w:rPr>
                <w:rFonts w:ascii="Arial" w:hAnsi="Arial" w:cs="Arial"/>
              </w:rPr>
              <w:t>in Occupational Therapy</w:t>
            </w:r>
          </w:p>
          <w:p w14:paraId="180BBCB7" w14:textId="77777777" w:rsidR="00C517F0" w:rsidRPr="009C6AA3" w:rsidRDefault="00C517F0" w:rsidP="00C517F0">
            <w:pPr>
              <w:tabs>
                <w:tab w:val="left" w:pos="720"/>
              </w:tabs>
              <w:rPr>
                <w:rFonts w:ascii="Arial" w:hAnsi="Arial" w:cs="Arial"/>
              </w:rPr>
            </w:pPr>
            <w:r>
              <w:rPr>
                <w:rFonts w:ascii="Arial" w:hAnsi="Arial" w:cs="Arial"/>
              </w:rPr>
              <w:t>Member of RCOT</w:t>
            </w:r>
          </w:p>
          <w:p w14:paraId="155387E8" w14:textId="77777777" w:rsidR="00C517F0" w:rsidRPr="009C6AA3" w:rsidRDefault="00C517F0" w:rsidP="00C517F0">
            <w:pPr>
              <w:tabs>
                <w:tab w:val="left" w:pos="720"/>
              </w:tabs>
              <w:rPr>
                <w:rFonts w:ascii="Arial" w:hAnsi="Arial" w:cs="Arial"/>
              </w:rPr>
            </w:pPr>
            <w:r w:rsidRPr="009C6AA3">
              <w:rPr>
                <w:rFonts w:ascii="Arial" w:hAnsi="Arial" w:cs="Arial"/>
              </w:rPr>
              <w:t>Registered as fit to practice by H</w:t>
            </w:r>
            <w:r>
              <w:rPr>
                <w:rFonts w:ascii="Arial" w:hAnsi="Arial" w:cs="Arial"/>
              </w:rPr>
              <w:t>C</w:t>
            </w:r>
            <w:r w:rsidRPr="009C6AA3">
              <w:rPr>
                <w:rFonts w:ascii="Arial" w:hAnsi="Arial" w:cs="Arial"/>
              </w:rPr>
              <w:t>PC</w:t>
            </w:r>
            <w:r>
              <w:rPr>
                <w:rFonts w:ascii="Arial" w:hAnsi="Arial" w:cs="Arial"/>
              </w:rPr>
              <w:t>.</w:t>
            </w:r>
          </w:p>
          <w:p w14:paraId="40919770" w14:textId="77777777" w:rsidR="00C517F0" w:rsidRPr="009C6AA3" w:rsidRDefault="00C517F0" w:rsidP="00C517F0">
            <w:pPr>
              <w:tabs>
                <w:tab w:val="left" w:pos="720"/>
              </w:tabs>
              <w:rPr>
                <w:rFonts w:ascii="Arial" w:hAnsi="Arial" w:cs="Arial"/>
              </w:rPr>
            </w:pPr>
            <w:r w:rsidRPr="009C6AA3">
              <w:rPr>
                <w:rFonts w:ascii="Arial" w:hAnsi="Arial" w:cs="Arial"/>
              </w:rPr>
              <w:t>MSc or relevant post grad qualification</w:t>
            </w:r>
            <w:r>
              <w:rPr>
                <w:rFonts w:ascii="Arial" w:hAnsi="Arial" w:cs="Arial"/>
              </w:rPr>
              <w:t>.</w:t>
            </w:r>
          </w:p>
          <w:p w14:paraId="37211DF2" w14:textId="77777777" w:rsidR="001D2D93" w:rsidRDefault="00C517F0" w:rsidP="00C517F0">
            <w:pPr>
              <w:jc w:val="both"/>
              <w:rPr>
                <w:rFonts w:ascii="Arial" w:hAnsi="Arial" w:cs="Arial"/>
              </w:rPr>
            </w:pPr>
            <w:r w:rsidRPr="009C6AA3">
              <w:rPr>
                <w:rFonts w:ascii="Arial" w:hAnsi="Arial" w:cs="Arial"/>
              </w:rPr>
              <w:t>Evidence of Post Graduate clinical training/development</w:t>
            </w:r>
            <w:r>
              <w:rPr>
                <w:rFonts w:ascii="Arial" w:hAnsi="Arial" w:cs="Arial"/>
              </w:rPr>
              <w:t>.</w:t>
            </w:r>
          </w:p>
          <w:p w14:paraId="15885A2B" w14:textId="34803FEC" w:rsidR="00C517F0" w:rsidRPr="00F607B2" w:rsidRDefault="00C517F0" w:rsidP="00C517F0">
            <w:pPr>
              <w:jc w:val="both"/>
              <w:rPr>
                <w:rFonts w:ascii="Arial" w:hAnsi="Arial" w:cs="Arial"/>
                <w:color w:val="FF0000"/>
              </w:rPr>
            </w:pPr>
          </w:p>
        </w:tc>
        <w:tc>
          <w:tcPr>
            <w:tcW w:w="1398" w:type="dxa"/>
          </w:tcPr>
          <w:p w14:paraId="7C1B76A4" w14:textId="77777777" w:rsidR="001D2D93" w:rsidRDefault="001D2D93" w:rsidP="00590E01">
            <w:pPr>
              <w:jc w:val="center"/>
              <w:rPr>
                <w:rFonts w:ascii="Arial" w:hAnsi="Arial" w:cs="Arial"/>
              </w:rPr>
            </w:pPr>
          </w:p>
          <w:p w14:paraId="30DDCB8E" w14:textId="77777777" w:rsidR="000C32E3" w:rsidRDefault="00C517F0" w:rsidP="00590E01">
            <w:pPr>
              <w:jc w:val="center"/>
              <w:rPr>
                <w:rFonts w:ascii="Arial" w:hAnsi="Arial" w:cs="Arial"/>
                <w:b/>
              </w:rPr>
            </w:pPr>
            <w:r>
              <w:rPr>
                <w:rFonts w:ascii="Arial" w:hAnsi="Arial" w:cs="Arial"/>
                <w:b/>
              </w:rPr>
              <w:t>E</w:t>
            </w:r>
          </w:p>
          <w:p w14:paraId="1935E9BB" w14:textId="77777777" w:rsidR="00C517F0" w:rsidRDefault="00C517F0" w:rsidP="00590E01">
            <w:pPr>
              <w:jc w:val="center"/>
              <w:rPr>
                <w:rFonts w:ascii="Arial" w:hAnsi="Arial" w:cs="Arial"/>
                <w:b/>
              </w:rPr>
            </w:pPr>
          </w:p>
          <w:p w14:paraId="65A57827" w14:textId="77777777" w:rsidR="00C517F0" w:rsidRDefault="00C517F0" w:rsidP="00590E01">
            <w:pPr>
              <w:jc w:val="center"/>
              <w:rPr>
                <w:rFonts w:ascii="Arial" w:hAnsi="Arial" w:cs="Arial"/>
                <w:b/>
              </w:rPr>
            </w:pPr>
            <w:r>
              <w:rPr>
                <w:rFonts w:ascii="Arial" w:hAnsi="Arial" w:cs="Arial"/>
                <w:b/>
              </w:rPr>
              <w:t>E</w:t>
            </w:r>
          </w:p>
          <w:p w14:paraId="3967CDA6" w14:textId="77777777" w:rsidR="00313D83" w:rsidRDefault="00313D83" w:rsidP="00590E01">
            <w:pPr>
              <w:jc w:val="center"/>
              <w:rPr>
                <w:rFonts w:ascii="Arial" w:hAnsi="Arial" w:cs="Arial"/>
                <w:b/>
              </w:rPr>
            </w:pPr>
          </w:p>
          <w:p w14:paraId="2AF7E629" w14:textId="5E491C97" w:rsidR="00313D83" w:rsidRPr="00C517F0" w:rsidRDefault="00313D83" w:rsidP="00590E01">
            <w:pPr>
              <w:jc w:val="center"/>
              <w:rPr>
                <w:rFonts w:ascii="Arial" w:hAnsi="Arial" w:cs="Arial"/>
                <w:b/>
              </w:rPr>
            </w:pPr>
            <w:r>
              <w:rPr>
                <w:rFonts w:ascii="Arial" w:hAnsi="Arial" w:cs="Arial"/>
                <w:b/>
              </w:rPr>
              <w:t>E</w:t>
            </w:r>
          </w:p>
        </w:tc>
        <w:tc>
          <w:tcPr>
            <w:tcW w:w="1275" w:type="dxa"/>
          </w:tcPr>
          <w:p w14:paraId="315A285E" w14:textId="77777777" w:rsidR="001D2D93" w:rsidRDefault="001D2D93" w:rsidP="00590E01">
            <w:pPr>
              <w:jc w:val="center"/>
              <w:rPr>
                <w:rFonts w:ascii="Arial" w:hAnsi="Arial" w:cs="Arial"/>
              </w:rPr>
            </w:pPr>
          </w:p>
          <w:p w14:paraId="1ADDF58D" w14:textId="77777777" w:rsidR="00313D83" w:rsidRDefault="00313D83" w:rsidP="00590E01">
            <w:pPr>
              <w:jc w:val="center"/>
              <w:rPr>
                <w:rFonts w:ascii="Arial" w:hAnsi="Arial" w:cs="Arial"/>
              </w:rPr>
            </w:pPr>
          </w:p>
          <w:p w14:paraId="4387FFED" w14:textId="77777777" w:rsidR="00313D83" w:rsidRDefault="00313D83" w:rsidP="00590E01">
            <w:pPr>
              <w:jc w:val="center"/>
              <w:rPr>
                <w:rFonts w:ascii="Arial" w:hAnsi="Arial" w:cs="Arial"/>
                <w:b/>
              </w:rPr>
            </w:pPr>
            <w:r>
              <w:rPr>
                <w:rFonts w:ascii="Arial" w:hAnsi="Arial" w:cs="Arial"/>
                <w:b/>
              </w:rPr>
              <w:t>D</w:t>
            </w:r>
          </w:p>
          <w:p w14:paraId="5844613A" w14:textId="77777777" w:rsidR="00313D83" w:rsidRDefault="00313D83" w:rsidP="00590E01">
            <w:pPr>
              <w:jc w:val="center"/>
              <w:rPr>
                <w:rFonts w:ascii="Arial" w:hAnsi="Arial" w:cs="Arial"/>
                <w:b/>
              </w:rPr>
            </w:pPr>
          </w:p>
          <w:p w14:paraId="034571C3" w14:textId="5252E0DC" w:rsidR="00313D83" w:rsidRPr="00313D83" w:rsidRDefault="00313D83" w:rsidP="00590E01">
            <w:pPr>
              <w:jc w:val="center"/>
              <w:rPr>
                <w:rFonts w:ascii="Arial" w:hAnsi="Arial" w:cs="Arial"/>
                <w:b/>
              </w:rPr>
            </w:pPr>
            <w:r>
              <w:rPr>
                <w:rFonts w:ascii="Arial" w:hAnsi="Arial" w:cs="Arial"/>
                <w:b/>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AE0A5BC" w14:textId="77777777" w:rsidR="00C517F0" w:rsidRPr="009C6AA3" w:rsidRDefault="00C517F0" w:rsidP="00C517F0">
            <w:pPr>
              <w:tabs>
                <w:tab w:val="left" w:pos="720"/>
              </w:tabs>
              <w:rPr>
                <w:rFonts w:ascii="Arial" w:hAnsi="Arial" w:cs="Arial"/>
              </w:rPr>
            </w:pPr>
            <w:r w:rsidRPr="009C6AA3">
              <w:rPr>
                <w:rFonts w:ascii="Arial" w:hAnsi="Arial" w:cs="Arial"/>
              </w:rPr>
              <w:t xml:space="preserve">Demonstrates an ability to undertake the tasks of </w:t>
            </w:r>
            <w:r>
              <w:rPr>
                <w:rFonts w:ascii="Arial" w:hAnsi="Arial" w:cs="Arial"/>
              </w:rPr>
              <w:t>Clinical Lead</w:t>
            </w:r>
            <w:r w:rsidRPr="009C6AA3">
              <w:rPr>
                <w:rFonts w:ascii="Arial" w:hAnsi="Arial" w:cs="Arial"/>
              </w:rPr>
              <w:t xml:space="preserve"> efficiently and effectively</w:t>
            </w:r>
            <w:r>
              <w:rPr>
                <w:rFonts w:ascii="Arial" w:hAnsi="Arial" w:cs="Arial"/>
              </w:rPr>
              <w:t>.</w:t>
            </w:r>
          </w:p>
          <w:p w14:paraId="3742DAAA" w14:textId="2F307758" w:rsidR="00C517F0" w:rsidRPr="009C6AA3" w:rsidRDefault="00C517F0" w:rsidP="00C517F0">
            <w:pPr>
              <w:tabs>
                <w:tab w:val="left" w:pos="720"/>
              </w:tabs>
              <w:rPr>
                <w:rFonts w:ascii="Arial" w:hAnsi="Arial" w:cs="Arial"/>
              </w:rPr>
            </w:pPr>
            <w:r w:rsidRPr="009C6AA3">
              <w:rPr>
                <w:rFonts w:ascii="Arial" w:hAnsi="Arial" w:cs="Arial"/>
              </w:rPr>
              <w:t>Demonstrates an ability to prioritise and co-ordinate th</w:t>
            </w:r>
            <w:r>
              <w:rPr>
                <w:rFonts w:ascii="Arial" w:hAnsi="Arial" w:cs="Arial"/>
              </w:rPr>
              <w:t xml:space="preserve">e workload </w:t>
            </w:r>
            <w:r w:rsidR="00BE1DA3">
              <w:rPr>
                <w:rFonts w:ascii="Arial" w:hAnsi="Arial" w:cs="Arial"/>
              </w:rPr>
              <w:t>of the Trauma and Orthopaedic</w:t>
            </w:r>
            <w:bookmarkStart w:id="0" w:name="_GoBack"/>
            <w:bookmarkEnd w:id="0"/>
          </w:p>
          <w:p w14:paraId="1ACB7C88" w14:textId="77777777" w:rsidR="00C517F0" w:rsidRPr="009C6AA3" w:rsidRDefault="00C517F0" w:rsidP="00C517F0">
            <w:pPr>
              <w:tabs>
                <w:tab w:val="left" w:pos="720"/>
              </w:tabs>
              <w:rPr>
                <w:rFonts w:ascii="Arial" w:hAnsi="Arial" w:cs="Arial"/>
              </w:rPr>
            </w:pPr>
            <w:r w:rsidRPr="009C6AA3">
              <w:rPr>
                <w:rFonts w:ascii="Arial" w:hAnsi="Arial" w:cs="Arial"/>
              </w:rPr>
              <w:t xml:space="preserve">Evidences a broad in-depth range of clinical knowledge and </w:t>
            </w:r>
            <w:r>
              <w:rPr>
                <w:rFonts w:ascii="Arial" w:hAnsi="Arial" w:cs="Arial"/>
              </w:rPr>
              <w:t xml:space="preserve">highly </w:t>
            </w:r>
            <w:r w:rsidRPr="009C6AA3">
              <w:rPr>
                <w:rFonts w:ascii="Arial" w:hAnsi="Arial" w:cs="Arial"/>
              </w:rPr>
              <w:t>specialist skills relevant to the clinical workload</w:t>
            </w:r>
            <w:r>
              <w:rPr>
                <w:rFonts w:ascii="Arial" w:hAnsi="Arial" w:cs="Arial"/>
              </w:rPr>
              <w:t>.</w:t>
            </w:r>
          </w:p>
          <w:p w14:paraId="0B753FE8" w14:textId="77777777" w:rsidR="00C517F0" w:rsidRPr="009C6AA3" w:rsidRDefault="00C517F0" w:rsidP="00C517F0">
            <w:pPr>
              <w:tabs>
                <w:tab w:val="left" w:pos="720"/>
              </w:tabs>
              <w:rPr>
                <w:rFonts w:ascii="Arial" w:hAnsi="Arial" w:cs="Arial"/>
              </w:rPr>
            </w:pPr>
            <w:r w:rsidRPr="009C6AA3">
              <w:rPr>
                <w:rFonts w:ascii="Arial" w:hAnsi="Arial" w:cs="Arial"/>
              </w:rPr>
              <w:t>Demonstrates evidence of teaching skills</w:t>
            </w:r>
            <w:r>
              <w:rPr>
                <w:rFonts w:ascii="Arial" w:hAnsi="Arial" w:cs="Arial"/>
              </w:rPr>
              <w:t xml:space="preserve"> to a range of professionals.</w:t>
            </w:r>
          </w:p>
          <w:p w14:paraId="2C215A3C" w14:textId="77777777" w:rsidR="00C517F0" w:rsidRPr="009C6AA3" w:rsidRDefault="00C517F0" w:rsidP="00C517F0">
            <w:pPr>
              <w:tabs>
                <w:tab w:val="left" w:pos="720"/>
              </w:tabs>
              <w:rPr>
                <w:rFonts w:ascii="Arial" w:hAnsi="Arial" w:cs="Arial"/>
              </w:rPr>
            </w:pPr>
            <w:r w:rsidRPr="009C6AA3">
              <w:rPr>
                <w:rFonts w:ascii="Arial" w:hAnsi="Arial" w:cs="Arial"/>
              </w:rPr>
              <w:t>Has completed a Fieldwork Educators course</w:t>
            </w:r>
            <w:r>
              <w:rPr>
                <w:rFonts w:ascii="Arial" w:hAnsi="Arial" w:cs="Arial"/>
              </w:rPr>
              <w:t xml:space="preserve"> (OT).</w:t>
            </w:r>
          </w:p>
          <w:p w14:paraId="168F770E" w14:textId="77777777" w:rsidR="00C517F0" w:rsidRPr="009C6AA3" w:rsidRDefault="00C517F0" w:rsidP="00C517F0">
            <w:pPr>
              <w:tabs>
                <w:tab w:val="left" w:pos="720"/>
              </w:tabs>
              <w:rPr>
                <w:rFonts w:ascii="Arial" w:hAnsi="Arial" w:cs="Arial"/>
              </w:rPr>
            </w:pPr>
            <w:r w:rsidRPr="009C6AA3">
              <w:rPr>
                <w:rFonts w:ascii="Arial" w:hAnsi="Arial" w:cs="Arial"/>
              </w:rPr>
              <w:t>Has completed a Wheelchair Accreditation course</w:t>
            </w:r>
            <w:r>
              <w:rPr>
                <w:rFonts w:ascii="Arial" w:hAnsi="Arial" w:cs="Arial"/>
              </w:rPr>
              <w:t xml:space="preserve"> (OT).</w:t>
            </w:r>
          </w:p>
          <w:p w14:paraId="18D723F6" w14:textId="77777777" w:rsidR="00C517F0" w:rsidRPr="009C6AA3" w:rsidRDefault="00C517F0" w:rsidP="00C517F0">
            <w:pPr>
              <w:tabs>
                <w:tab w:val="left" w:pos="720"/>
              </w:tabs>
              <w:rPr>
                <w:rFonts w:ascii="Arial" w:hAnsi="Arial" w:cs="Arial"/>
              </w:rPr>
            </w:pPr>
            <w:r w:rsidRPr="009C6AA3">
              <w:rPr>
                <w:rFonts w:ascii="Arial" w:hAnsi="Arial" w:cs="Arial"/>
              </w:rPr>
              <w:t>Is able to demonstrate excellent time management skills</w:t>
            </w:r>
            <w:r>
              <w:rPr>
                <w:rFonts w:ascii="Arial" w:hAnsi="Arial" w:cs="Arial"/>
              </w:rPr>
              <w:t>.</w:t>
            </w:r>
          </w:p>
          <w:p w14:paraId="108B5FF9" w14:textId="77777777" w:rsidR="00C517F0" w:rsidRDefault="00C517F0" w:rsidP="00C517F0">
            <w:pPr>
              <w:rPr>
                <w:rFonts w:ascii="Arial" w:hAnsi="Arial" w:cs="Arial"/>
              </w:rPr>
            </w:pPr>
            <w:r w:rsidRPr="009C6AA3">
              <w:rPr>
                <w:rFonts w:ascii="Arial" w:hAnsi="Arial" w:cs="Arial"/>
              </w:rPr>
              <w:t>Demonstrates excellent organisational/delegation/prioritisation skills</w:t>
            </w:r>
            <w:r>
              <w:rPr>
                <w:rFonts w:ascii="Arial" w:hAnsi="Arial" w:cs="Arial"/>
              </w:rPr>
              <w:t>.</w:t>
            </w:r>
          </w:p>
          <w:p w14:paraId="2940C2DC" w14:textId="6969D824" w:rsidR="000E5016" w:rsidRDefault="00C517F0" w:rsidP="00C517F0">
            <w:pPr>
              <w:jc w:val="both"/>
              <w:rPr>
                <w:rFonts w:ascii="Arial" w:hAnsi="Arial" w:cs="Arial"/>
              </w:rPr>
            </w:pPr>
            <w:r w:rsidRPr="00561866">
              <w:rPr>
                <w:rFonts w:ascii="Arial" w:hAnsi="Arial" w:cs="Arial"/>
              </w:rPr>
              <w:t>Student supervision / mentor course</w:t>
            </w:r>
            <w:r>
              <w:rPr>
                <w:rFonts w:ascii="Arial" w:hAnsi="Arial" w:cs="Arial"/>
              </w:rPr>
              <w:t>.</w:t>
            </w:r>
          </w:p>
          <w:p w14:paraId="73E9D6CA" w14:textId="760B441B" w:rsidR="00C517F0" w:rsidRPr="00C517F0" w:rsidRDefault="00C517F0" w:rsidP="00C517F0">
            <w:pPr>
              <w:jc w:val="both"/>
              <w:rPr>
                <w:rFonts w:ascii="Arial" w:hAnsi="Arial" w:cs="Arial"/>
              </w:rPr>
            </w:pPr>
          </w:p>
        </w:tc>
        <w:tc>
          <w:tcPr>
            <w:tcW w:w="1398" w:type="dxa"/>
          </w:tcPr>
          <w:p w14:paraId="3BD94568" w14:textId="77777777" w:rsidR="001D2D93" w:rsidRDefault="001D2D93" w:rsidP="00590E01">
            <w:pPr>
              <w:jc w:val="center"/>
              <w:rPr>
                <w:rFonts w:ascii="Arial" w:hAnsi="Arial" w:cs="Arial"/>
              </w:rPr>
            </w:pPr>
          </w:p>
          <w:p w14:paraId="0D3068CD" w14:textId="77777777" w:rsidR="00313D83" w:rsidRDefault="00313D83" w:rsidP="00590E01">
            <w:pPr>
              <w:jc w:val="center"/>
              <w:rPr>
                <w:rFonts w:ascii="Arial" w:hAnsi="Arial" w:cs="Arial"/>
              </w:rPr>
            </w:pPr>
          </w:p>
          <w:p w14:paraId="0F4F69EA" w14:textId="77777777" w:rsidR="00313D83" w:rsidRDefault="00313D83" w:rsidP="00590E01">
            <w:pPr>
              <w:jc w:val="center"/>
              <w:rPr>
                <w:rFonts w:ascii="Arial" w:hAnsi="Arial" w:cs="Arial"/>
                <w:b/>
              </w:rPr>
            </w:pPr>
            <w:r>
              <w:rPr>
                <w:rFonts w:ascii="Arial" w:hAnsi="Arial" w:cs="Arial"/>
                <w:b/>
              </w:rPr>
              <w:t>E</w:t>
            </w:r>
          </w:p>
          <w:p w14:paraId="12E843C3" w14:textId="77777777" w:rsidR="00313D83" w:rsidRDefault="00313D83" w:rsidP="00590E01">
            <w:pPr>
              <w:jc w:val="center"/>
              <w:rPr>
                <w:rFonts w:ascii="Arial" w:hAnsi="Arial" w:cs="Arial"/>
                <w:b/>
              </w:rPr>
            </w:pPr>
          </w:p>
          <w:p w14:paraId="41EC2FFE" w14:textId="77777777" w:rsidR="00313D83" w:rsidRDefault="00313D83" w:rsidP="00590E01">
            <w:pPr>
              <w:jc w:val="center"/>
              <w:rPr>
                <w:rFonts w:ascii="Arial" w:hAnsi="Arial" w:cs="Arial"/>
                <w:b/>
              </w:rPr>
            </w:pPr>
            <w:r>
              <w:rPr>
                <w:rFonts w:ascii="Arial" w:hAnsi="Arial" w:cs="Arial"/>
                <w:b/>
              </w:rPr>
              <w:t>E</w:t>
            </w:r>
          </w:p>
          <w:p w14:paraId="3DB23E18" w14:textId="77777777" w:rsidR="00313D83" w:rsidRDefault="00313D83" w:rsidP="00590E01">
            <w:pPr>
              <w:jc w:val="center"/>
              <w:rPr>
                <w:rFonts w:ascii="Arial" w:hAnsi="Arial" w:cs="Arial"/>
                <w:b/>
              </w:rPr>
            </w:pPr>
          </w:p>
          <w:p w14:paraId="41FBED5F" w14:textId="77777777" w:rsidR="00313D83" w:rsidRDefault="00313D83" w:rsidP="00590E01">
            <w:pPr>
              <w:jc w:val="center"/>
              <w:rPr>
                <w:rFonts w:ascii="Arial" w:hAnsi="Arial" w:cs="Arial"/>
                <w:b/>
              </w:rPr>
            </w:pPr>
            <w:r>
              <w:rPr>
                <w:rFonts w:ascii="Arial" w:hAnsi="Arial" w:cs="Arial"/>
                <w:b/>
              </w:rPr>
              <w:t>E</w:t>
            </w:r>
          </w:p>
          <w:p w14:paraId="1AB8ED53" w14:textId="0166B608" w:rsidR="00313D83" w:rsidRDefault="00313D83" w:rsidP="00590E01">
            <w:pPr>
              <w:jc w:val="center"/>
              <w:rPr>
                <w:rFonts w:ascii="Arial" w:hAnsi="Arial" w:cs="Arial"/>
                <w:b/>
              </w:rPr>
            </w:pPr>
            <w:r>
              <w:rPr>
                <w:rFonts w:ascii="Arial" w:hAnsi="Arial" w:cs="Arial"/>
                <w:b/>
              </w:rPr>
              <w:t>E</w:t>
            </w:r>
          </w:p>
          <w:p w14:paraId="2F9EFD43" w14:textId="77777777" w:rsidR="00313D83" w:rsidRDefault="00313D83" w:rsidP="00590E01">
            <w:pPr>
              <w:jc w:val="center"/>
              <w:rPr>
                <w:rFonts w:ascii="Arial" w:hAnsi="Arial" w:cs="Arial"/>
                <w:b/>
              </w:rPr>
            </w:pPr>
            <w:r>
              <w:rPr>
                <w:rFonts w:ascii="Arial" w:hAnsi="Arial" w:cs="Arial"/>
                <w:b/>
              </w:rPr>
              <w:t>E</w:t>
            </w:r>
          </w:p>
          <w:p w14:paraId="355ACBC7" w14:textId="77777777" w:rsidR="00313D83" w:rsidRDefault="00313D83" w:rsidP="00590E01">
            <w:pPr>
              <w:jc w:val="center"/>
              <w:rPr>
                <w:rFonts w:ascii="Arial" w:hAnsi="Arial" w:cs="Arial"/>
                <w:b/>
              </w:rPr>
            </w:pPr>
          </w:p>
          <w:p w14:paraId="502037D9" w14:textId="77777777" w:rsidR="00313D83" w:rsidRDefault="00313D83" w:rsidP="00590E01">
            <w:pPr>
              <w:jc w:val="center"/>
              <w:rPr>
                <w:rFonts w:ascii="Arial" w:hAnsi="Arial" w:cs="Arial"/>
                <w:b/>
              </w:rPr>
            </w:pPr>
            <w:r>
              <w:rPr>
                <w:rFonts w:ascii="Arial" w:hAnsi="Arial" w:cs="Arial"/>
                <w:b/>
              </w:rPr>
              <w:t>E</w:t>
            </w:r>
          </w:p>
          <w:p w14:paraId="54178BCA" w14:textId="77777777" w:rsidR="00313D83" w:rsidRDefault="00313D83" w:rsidP="00590E01">
            <w:pPr>
              <w:jc w:val="center"/>
              <w:rPr>
                <w:rFonts w:ascii="Arial" w:hAnsi="Arial" w:cs="Arial"/>
                <w:b/>
              </w:rPr>
            </w:pPr>
            <w:r>
              <w:rPr>
                <w:rFonts w:ascii="Arial" w:hAnsi="Arial" w:cs="Arial"/>
                <w:b/>
              </w:rPr>
              <w:t>E</w:t>
            </w:r>
          </w:p>
          <w:p w14:paraId="6CE1FBB7" w14:textId="265A942F" w:rsidR="00313D83" w:rsidRPr="00313D83" w:rsidRDefault="00313D83" w:rsidP="00590E01">
            <w:pPr>
              <w:jc w:val="center"/>
              <w:rPr>
                <w:rFonts w:ascii="Arial" w:hAnsi="Arial" w:cs="Arial"/>
                <w:b/>
              </w:rPr>
            </w:pPr>
            <w:r>
              <w:rPr>
                <w:rFonts w:ascii="Arial" w:hAnsi="Arial" w:cs="Arial"/>
                <w:b/>
              </w:rPr>
              <w:t>E</w:t>
            </w:r>
          </w:p>
        </w:tc>
        <w:tc>
          <w:tcPr>
            <w:tcW w:w="1275" w:type="dxa"/>
          </w:tcPr>
          <w:p w14:paraId="4A766F47" w14:textId="77777777" w:rsidR="001D2D93" w:rsidRDefault="001D2D93" w:rsidP="00590E01">
            <w:pPr>
              <w:jc w:val="center"/>
              <w:rPr>
                <w:rFonts w:ascii="Arial" w:hAnsi="Arial" w:cs="Arial"/>
              </w:rPr>
            </w:pPr>
          </w:p>
          <w:p w14:paraId="296A8EA9" w14:textId="77777777" w:rsidR="00313D83" w:rsidRDefault="00313D83" w:rsidP="00590E01">
            <w:pPr>
              <w:jc w:val="center"/>
              <w:rPr>
                <w:rFonts w:ascii="Arial" w:hAnsi="Arial" w:cs="Arial"/>
              </w:rPr>
            </w:pPr>
          </w:p>
          <w:p w14:paraId="41478751" w14:textId="77777777" w:rsidR="00313D83" w:rsidRDefault="00313D83" w:rsidP="00590E01">
            <w:pPr>
              <w:jc w:val="center"/>
              <w:rPr>
                <w:rFonts w:ascii="Arial" w:hAnsi="Arial" w:cs="Arial"/>
              </w:rPr>
            </w:pPr>
          </w:p>
          <w:p w14:paraId="731F5844" w14:textId="77777777" w:rsidR="00313D83" w:rsidRDefault="00313D83" w:rsidP="00590E01">
            <w:pPr>
              <w:jc w:val="center"/>
              <w:rPr>
                <w:rFonts w:ascii="Arial" w:hAnsi="Arial" w:cs="Arial"/>
              </w:rPr>
            </w:pPr>
          </w:p>
          <w:p w14:paraId="130B2123" w14:textId="77777777" w:rsidR="00313D83" w:rsidRDefault="00313D83" w:rsidP="00590E01">
            <w:pPr>
              <w:jc w:val="center"/>
              <w:rPr>
                <w:rFonts w:ascii="Arial" w:hAnsi="Arial" w:cs="Arial"/>
              </w:rPr>
            </w:pPr>
          </w:p>
          <w:p w14:paraId="632C2D27" w14:textId="77777777" w:rsidR="00313D83" w:rsidRDefault="00313D83" w:rsidP="00590E01">
            <w:pPr>
              <w:jc w:val="center"/>
              <w:rPr>
                <w:rFonts w:ascii="Arial" w:hAnsi="Arial" w:cs="Arial"/>
              </w:rPr>
            </w:pPr>
          </w:p>
          <w:p w14:paraId="4A08C566" w14:textId="77777777" w:rsidR="00313D83" w:rsidRDefault="00313D83" w:rsidP="00590E01">
            <w:pPr>
              <w:jc w:val="center"/>
              <w:rPr>
                <w:rFonts w:ascii="Arial" w:hAnsi="Arial" w:cs="Arial"/>
              </w:rPr>
            </w:pPr>
          </w:p>
          <w:p w14:paraId="3981AA70" w14:textId="77777777" w:rsidR="00313D83" w:rsidRDefault="00313D83" w:rsidP="00590E01">
            <w:pPr>
              <w:jc w:val="center"/>
              <w:rPr>
                <w:rFonts w:ascii="Arial" w:hAnsi="Arial" w:cs="Arial"/>
              </w:rPr>
            </w:pPr>
          </w:p>
          <w:p w14:paraId="1197C859" w14:textId="77777777" w:rsidR="00313D83" w:rsidRDefault="00313D83" w:rsidP="00590E01">
            <w:pPr>
              <w:jc w:val="center"/>
              <w:rPr>
                <w:rFonts w:ascii="Arial" w:hAnsi="Arial" w:cs="Arial"/>
              </w:rPr>
            </w:pPr>
          </w:p>
          <w:p w14:paraId="348290E5" w14:textId="06EDBE53" w:rsidR="00313D83" w:rsidRPr="00B449EA" w:rsidRDefault="00313D83" w:rsidP="00590E01">
            <w:pPr>
              <w:jc w:val="center"/>
              <w:rPr>
                <w:rFonts w:ascii="Arial" w:hAnsi="Arial" w:cs="Arial"/>
                <w:b/>
              </w:rPr>
            </w:pPr>
            <w:r w:rsidRPr="00B449EA">
              <w:rPr>
                <w:rFonts w:ascii="Arial" w:hAnsi="Arial" w:cs="Arial"/>
                <w:b/>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C9E3528" w14:textId="77777777" w:rsidR="00C517F0" w:rsidRPr="009C6AA3" w:rsidRDefault="00C517F0" w:rsidP="00C517F0">
            <w:pPr>
              <w:tabs>
                <w:tab w:val="left" w:pos="720"/>
              </w:tabs>
              <w:rPr>
                <w:rFonts w:ascii="Arial" w:hAnsi="Arial" w:cs="Arial"/>
              </w:rPr>
            </w:pPr>
            <w:r w:rsidRPr="009C6AA3">
              <w:rPr>
                <w:rFonts w:ascii="Arial" w:hAnsi="Arial" w:cs="Arial"/>
              </w:rPr>
              <w:t>Able to evidence senior team leadership experience</w:t>
            </w:r>
            <w:r>
              <w:rPr>
                <w:rFonts w:ascii="Arial" w:hAnsi="Arial" w:cs="Arial"/>
              </w:rPr>
              <w:t>.</w:t>
            </w:r>
          </w:p>
          <w:p w14:paraId="4C6A122D" w14:textId="77777777" w:rsidR="00C517F0" w:rsidRDefault="00C517F0" w:rsidP="00C517F0">
            <w:pPr>
              <w:tabs>
                <w:tab w:val="left" w:pos="720"/>
              </w:tabs>
              <w:rPr>
                <w:rFonts w:ascii="Arial" w:hAnsi="Arial" w:cs="Arial"/>
              </w:rPr>
            </w:pPr>
            <w:r w:rsidRPr="009C6AA3">
              <w:rPr>
                <w:rFonts w:ascii="Arial" w:hAnsi="Arial" w:cs="Arial"/>
              </w:rPr>
              <w:t xml:space="preserve">Demonstrates working at senior </w:t>
            </w:r>
            <w:r>
              <w:rPr>
                <w:rFonts w:ascii="Arial" w:hAnsi="Arial" w:cs="Arial"/>
              </w:rPr>
              <w:t xml:space="preserve">/ specialist </w:t>
            </w:r>
            <w:r w:rsidRPr="009C6AA3">
              <w:rPr>
                <w:rFonts w:ascii="Arial" w:hAnsi="Arial" w:cs="Arial"/>
              </w:rPr>
              <w:t xml:space="preserve">level within the Acute </w:t>
            </w:r>
            <w:r>
              <w:rPr>
                <w:rFonts w:ascii="Arial" w:hAnsi="Arial" w:cs="Arial"/>
              </w:rPr>
              <w:t>NHS.</w:t>
            </w:r>
          </w:p>
          <w:p w14:paraId="1C482F9A" w14:textId="77777777" w:rsidR="00C517F0" w:rsidRPr="008171A9" w:rsidRDefault="00C517F0" w:rsidP="00C517F0">
            <w:pPr>
              <w:tabs>
                <w:tab w:val="left" w:pos="720"/>
              </w:tabs>
              <w:rPr>
                <w:rFonts w:ascii="Arial" w:hAnsi="Arial" w:cs="Arial"/>
              </w:rPr>
            </w:pPr>
            <w:r w:rsidRPr="008171A9">
              <w:rPr>
                <w:rFonts w:ascii="Arial" w:hAnsi="Arial" w:cs="Arial"/>
              </w:rPr>
              <w:t xml:space="preserve">Evidence of </w:t>
            </w:r>
            <w:r>
              <w:rPr>
                <w:rFonts w:ascii="Arial" w:hAnsi="Arial" w:cs="Arial"/>
              </w:rPr>
              <w:t>specialist clinical assessment knowledge and skills</w:t>
            </w:r>
            <w:r w:rsidRPr="008171A9">
              <w:rPr>
                <w:rFonts w:ascii="Arial" w:hAnsi="Arial" w:cs="Arial"/>
              </w:rPr>
              <w:t xml:space="preserve"> within acute and rehabilitation of stroke patients.</w:t>
            </w:r>
          </w:p>
          <w:p w14:paraId="1856E5F6" w14:textId="77777777" w:rsidR="00C517F0" w:rsidRDefault="00C517F0" w:rsidP="00C517F0">
            <w:pPr>
              <w:tabs>
                <w:tab w:val="left" w:pos="720"/>
              </w:tabs>
              <w:rPr>
                <w:rFonts w:ascii="Arial" w:hAnsi="Arial" w:cs="Arial"/>
              </w:rPr>
            </w:pPr>
            <w:r w:rsidRPr="008171A9">
              <w:rPr>
                <w:rFonts w:ascii="Arial" w:hAnsi="Arial" w:cs="Arial"/>
              </w:rPr>
              <w:t xml:space="preserve">Evidence of specialist skills relevant </w:t>
            </w:r>
            <w:r>
              <w:rPr>
                <w:rFonts w:ascii="Arial" w:hAnsi="Arial" w:cs="Arial"/>
              </w:rPr>
              <w:t>cognitive assessment and specialist seating</w:t>
            </w:r>
          </w:p>
          <w:p w14:paraId="58C0DEFD" w14:textId="77777777" w:rsidR="00C517F0" w:rsidRPr="009C6AA3" w:rsidRDefault="00C517F0" w:rsidP="00C517F0">
            <w:pPr>
              <w:tabs>
                <w:tab w:val="left" w:pos="720"/>
              </w:tabs>
              <w:rPr>
                <w:rFonts w:ascii="Arial" w:hAnsi="Arial" w:cs="Arial"/>
              </w:rPr>
            </w:pPr>
            <w:r>
              <w:rPr>
                <w:rFonts w:ascii="Arial" w:hAnsi="Arial" w:cs="Arial"/>
              </w:rPr>
              <w:t>Evidence of advanced clinical reasoning skills.</w:t>
            </w:r>
          </w:p>
          <w:p w14:paraId="7A377AD4" w14:textId="77777777" w:rsidR="00C517F0" w:rsidRPr="009C6AA3" w:rsidRDefault="00C517F0" w:rsidP="00C517F0">
            <w:pPr>
              <w:tabs>
                <w:tab w:val="left" w:pos="720"/>
              </w:tabs>
              <w:rPr>
                <w:rFonts w:ascii="Arial" w:hAnsi="Arial" w:cs="Arial"/>
              </w:rPr>
            </w:pPr>
            <w:r w:rsidRPr="009C6AA3">
              <w:rPr>
                <w:rFonts w:ascii="Arial" w:hAnsi="Arial" w:cs="Arial"/>
              </w:rPr>
              <w:t>Evidence of supervising junior staff and students</w:t>
            </w:r>
            <w:r>
              <w:rPr>
                <w:rFonts w:ascii="Arial" w:hAnsi="Arial" w:cs="Arial"/>
              </w:rPr>
              <w:t>.</w:t>
            </w:r>
          </w:p>
          <w:p w14:paraId="3D701EF0" w14:textId="77777777" w:rsidR="00C517F0" w:rsidRDefault="00C517F0" w:rsidP="00C517F0">
            <w:pPr>
              <w:tabs>
                <w:tab w:val="left" w:pos="720"/>
              </w:tabs>
              <w:rPr>
                <w:rFonts w:ascii="Arial" w:hAnsi="Arial" w:cs="Arial"/>
              </w:rPr>
            </w:pPr>
            <w:r w:rsidRPr="009C6AA3">
              <w:rPr>
                <w:rFonts w:ascii="Arial" w:hAnsi="Arial" w:cs="Arial"/>
              </w:rPr>
              <w:t>Evidence of communication skills with bed management team and hospital discharge facilitators</w:t>
            </w:r>
            <w:r>
              <w:rPr>
                <w:rFonts w:ascii="Arial" w:hAnsi="Arial" w:cs="Arial"/>
              </w:rPr>
              <w:t>.</w:t>
            </w:r>
          </w:p>
          <w:p w14:paraId="115FA3D9" w14:textId="77777777" w:rsidR="00C517F0" w:rsidRPr="009C6AA3" w:rsidRDefault="00C517F0" w:rsidP="00C517F0">
            <w:pPr>
              <w:tabs>
                <w:tab w:val="left" w:pos="720"/>
              </w:tabs>
              <w:rPr>
                <w:rFonts w:ascii="Arial" w:hAnsi="Arial" w:cs="Arial"/>
              </w:rPr>
            </w:pPr>
            <w:r>
              <w:rPr>
                <w:rFonts w:ascii="Arial" w:hAnsi="Arial" w:cs="Arial"/>
              </w:rPr>
              <w:t>Evidence of understanding of community services</w:t>
            </w:r>
          </w:p>
          <w:p w14:paraId="04E0A271" w14:textId="77777777" w:rsidR="000E5016" w:rsidRDefault="00C517F0" w:rsidP="00C517F0">
            <w:pPr>
              <w:jc w:val="both"/>
              <w:rPr>
                <w:rFonts w:ascii="Arial" w:hAnsi="Arial" w:cs="Arial"/>
              </w:rPr>
            </w:pPr>
            <w:r w:rsidRPr="009C6AA3">
              <w:rPr>
                <w:rFonts w:ascii="Arial" w:hAnsi="Arial" w:cs="Arial"/>
              </w:rPr>
              <w:t>Evidences managing complex clinical caseload in an acute in-patient setting</w:t>
            </w:r>
            <w:r>
              <w:rPr>
                <w:rFonts w:ascii="Arial" w:hAnsi="Arial" w:cs="Arial"/>
              </w:rPr>
              <w:t>.</w:t>
            </w:r>
          </w:p>
          <w:p w14:paraId="0F357F43" w14:textId="3DA52DF3" w:rsidR="00C517F0" w:rsidRPr="00F607B2" w:rsidRDefault="00C517F0" w:rsidP="00C517F0">
            <w:pPr>
              <w:jc w:val="both"/>
              <w:rPr>
                <w:rFonts w:ascii="Arial" w:hAnsi="Arial" w:cs="Arial"/>
                <w:color w:val="FF0000"/>
              </w:rPr>
            </w:pPr>
          </w:p>
        </w:tc>
        <w:tc>
          <w:tcPr>
            <w:tcW w:w="1398" w:type="dxa"/>
          </w:tcPr>
          <w:p w14:paraId="671B0F24" w14:textId="77777777" w:rsidR="001D2D93" w:rsidRDefault="001D2D93" w:rsidP="00590E01">
            <w:pPr>
              <w:jc w:val="center"/>
              <w:rPr>
                <w:rFonts w:ascii="Arial" w:hAnsi="Arial" w:cs="Arial"/>
                <w:b/>
              </w:rPr>
            </w:pPr>
          </w:p>
          <w:p w14:paraId="7A653B04" w14:textId="77777777" w:rsidR="00313D83" w:rsidRDefault="00313D83" w:rsidP="00590E01">
            <w:pPr>
              <w:jc w:val="center"/>
              <w:rPr>
                <w:rFonts w:ascii="Arial" w:hAnsi="Arial" w:cs="Arial"/>
                <w:b/>
              </w:rPr>
            </w:pPr>
            <w:r>
              <w:rPr>
                <w:rFonts w:ascii="Arial" w:hAnsi="Arial" w:cs="Arial"/>
                <w:b/>
              </w:rPr>
              <w:t>E</w:t>
            </w:r>
          </w:p>
          <w:p w14:paraId="1E1F27D9" w14:textId="77777777" w:rsidR="00313D83" w:rsidRDefault="00313D83" w:rsidP="00590E01">
            <w:pPr>
              <w:jc w:val="center"/>
              <w:rPr>
                <w:rFonts w:ascii="Arial" w:hAnsi="Arial" w:cs="Arial"/>
                <w:b/>
              </w:rPr>
            </w:pPr>
            <w:r>
              <w:rPr>
                <w:rFonts w:ascii="Arial" w:hAnsi="Arial" w:cs="Arial"/>
                <w:b/>
              </w:rPr>
              <w:t>E</w:t>
            </w:r>
          </w:p>
          <w:p w14:paraId="724FC5C3" w14:textId="77777777" w:rsidR="00313D83" w:rsidRDefault="00313D83" w:rsidP="00590E01">
            <w:pPr>
              <w:jc w:val="center"/>
              <w:rPr>
                <w:rFonts w:ascii="Arial" w:hAnsi="Arial" w:cs="Arial"/>
                <w:b/>
              </w:rPr>
            </w:pPr>
          </w:p>
          <w:p w14:paraId="012B9E34" w14:textId="77777777" w:rsidR="00313D83" w:rsidRDefault="00313D83" w:rsidP="00590E01">
            <w:pPr>
              <w:jc w:val="center"/>
              <w:rPr>
                <w:rFonts w:ascii="Arial" w:hAnsi="Arial" w:cs="Arial"/>
                <w:b/>
              </w:rPr>
            </w:pPr>
            <w:r>
              <w:rPr>
                <w:rFonts w:ascii="Arial" w:hAnsi="Arial" w:cs="Arial"/>
                <w:b/>
              </w:rPr>
              <w:t>E</w:t>
            </w:r>
          </w:p>
          <w:p w14:paraId="7F3F43A2" w14:textId="77777777" w:rsidR="00313D83" w:rsidRDefault="00313D83" w:rsidP="00590E01">
            <w:pPr>
              <w:jc w:val="center"/>
              <w:rPr>
                <w:rFonts w:ascii="Arial" w:hAnsi="Arial" w:cs="Arial"/>
                <w:b/>
              </w:rPr>
            </w:pPr>
          </w:p>
          <w:p w14:paraId="3A58392B" w14:textId="77777777" w:rsidR="00313D83" w:rsidRDefault="00313D83" w:rsidP="00590E01">
            <w:pPr>
              <w:jc w:val="center"/>
              <w:rPr>
                <w:rFonts w:ascii="Arial" w:hAnsi="Arial" w:cs="Arial"/>
                <w:b/>
              </w:rPr>
            </w:pPr>
            <w:r>
              <w:rPr>
                <w:rFonts w:ascii="Arial" w:hAnsi="Arial" w:cs="Arial"/>
                <w:b/>
              </w:rPr>
              <w:t>E</w:t>
            </w:r>
          </w:p>
          <w:p w14:paraId="6F2F56A5" w14:textId="77777777" w:rsidR="00313D83" w:rsidRDefault="00313D83" w:rsidP="00590E01">
            <w:pPr>
              <w:jc w:val="center"/>
              <w:rPr>
                <w:rFonts w:ascii="Arial" w:hAnsi="Arial" w:cs="Arial"/>
                <w:b/>
              </w:rPr>
            </w:pPr>
            <w:r>
              <w:rPr>
                <w:rFonts w:ascii="Arial" w:hAnsi="Arial" w:cs="Arial"/>
                <w:b/>
              </w:rPr>
              <w:t>E</w:t>
            </w:r>
          </w:p>
          <w:p w14:paraId="1AF72180" w14:textId="77777777" w:rsidR="00313D83" w:rsidRDefault="00313D83" w:rsidP="00590E01">
            <w:pPr>
              <w:jc w:val="center"/>
              <w:rPr>
                <w:rFonts w:ascii="Arial" w:hAnsi="Arial" w:cs="Arial"/>
                <w:b/>
              </w:rPr>
            </w:pPr>
            <w:r>
              <w:rPr>
                <w:rFonts w:ascii="Arial" w:hAnsi="Arial" w:cs="Arial"/>
                <w:b/>
              </w:rPr>
              <w:t>E</w:t>
            </w:r>
          </w:p>
          <w:p w14:paraId="72E5C835" w14:textId="77777777" w:rsidR="00313D83" w:rsidRDefault="00313D83" w:rsidP="00590E01">
            <w:pPr>
              <w:jc w:val="center"/>
              <w:rPr>
                <w:rFonts w:ascii="Arial" w:hAnsi="Arial" w:cs="Arial"/>
                <w:b/>
              </w:rPr>
            </w:pPr>
          </w:p>
          <w:p w14:paraId="5088D3F8" w14:textId="77777777" w:rsidR="00313D83" w:rsidRDefault="00313D83" w:rsidP="00590E01">
            <w:pPr>
              <w:jc w:val="center"/>
              <w:rPr>
                <w:rFonts w:ascii="Arial" w:hAnsi="Arial" w:cs="Arial"/>
                <w:b/>
              </w:rPr>
            </w:pPr>
            <w:r>
              <w:rPr>
                <w:rFonts w:ascii="Arial" w:hAnsi="Arial" w:cs="Arial"/>
                <w:b/>
              </w:rPr>
              <w:t>E</w:t>
            </w:r>
          </w:p>
          <w:p w14:paraId="379AB6BA" w14:textId="77777777" w:rsidR="00313D83" w:rsidRDefault="00313D83" w:rsidP="00590E01">
            <w:pPr>
              <w:jc w:val="center"/>
              <w:rPr>
                <w:rFonts w:ascii="Arial" w:hAnsi="Arial" w:cs="Arial"/>
                <w:b/>
              </w:rPr>
            </w:pPr>
            <w:r>
              <w:rPr>
                <w:rFonts w:ascii="Arial" w:hAnsi="Arial" w:cs="Arial"/>
                <w:b/>
              </w:rPr>
              <w:t>E</w:t>
            </w:r>
          </w:p>
          <w:p w14:paraId="125FF640" w14:textId="4560BE15" w:rsidR="00313D83" w:rsidRPr="00313D83" w:rsidRDefault="00313D83" w:rsidP="00590E01">
            <w:pPr>
              <w:jc w:val="center"/>
              <w:rPr>
                <w:rFonts w:ascii="Arial" w:hAnsi="Arial" w:cs="Arial"/>
                <w:b/>
              </w:rPr>
            </w:pPr>
            <w:r>
              <w:rPr>
                <w:rFonts w:ascii="Arial" w:hAnsi="Arial" w:cs="Arial"/>
                <w:b/>
              </w:rPr>
              <w:t>E</w:t>
            </w:r>
          </w:p>
        </w:tc>
        <w:tc>
          <w:tcPr>
            <w:tcW w:w="1275" w:type="dxa"/>
          </w:tcPr>
          <w:p w14:paraId="06769E9D" w14:textId="77777777" w:rsidR="001D2D93" w:rsidRPr="00F607B2" w:rsidRDefault="001D2D93" w:rsidP="00590E01">
            <w:pPr>
              <w:jc w:val="center"/>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F324868" w14:textId="77777777" w:rsidR="00C517F0" w:rsidRPr="009C6AA3" w:rsidRDefault="00C517F0" w:rsidP="00C517F0">
            <w:pPr>
              <w:tabs>
                <w:tab w:val="left" w:pos="720"/>
              </w:tabs>
              <w:rPr>
                <w:rFonts w:ascii="Arial" w:hAnsi="Arial" w:cs="Arial"/>
              </w:rPr>
            </w:pPr>
            <w:r w:rsidRPr="009C6AA3">
              <w:rPr>
                <w:rFonts w:ascii="Arial" w:hAnsi="Arial" w:cs="Arial"/>
              </w:rPr>
              <w:t>Demonstrates an ability to work on own initiative as well as part of a team</w:t>
            </w:r>
            <w:r>
              <w:rPr>
                <w:rFonts w:ascii="Arial" w:hAnsi="Arial" w:cs="Arial"/>
              </w:rPr>
              <w:t>.</w:t>
            </w:r>
          </w:p>
          <w:p w14:paraId="07109FF1" w14:textId="77777777" w:rsidR="00C517F0" w:rsidRPr="009C6AA3" w:rsidRDefault="00C517F0" w:rsidP="00C517F0">
            <w:pPr>
              <w:tabs>
                <w:tab w:val="left" w:pos="720"/>
              </w:tabs>
              <w:rPr>
                <w:rFonts w:ascii="Arial" w:hAnsi="Arial" w:cs="Arial"/>
              </w:rPr>
            </w:pPr>
            <w:r w:rsidRPr="009C6AA3">
              <w:rPr>
                <w:rFonts w:ascii="Arial" w:hAnsi="Arial" w:cs="Arial"/>
              </w:rPr>
              <w:t>Demonstrates an ability to motivate staff by providing a positive role model</w:t>
            </w:r>
            <w:r>
              <w:rPr>
                <w:rFonts w:ascii="Arial" w:hAnsi="Arial" w:cs="Arial"/>
              </w:rPr>
              <w:t>.</w:t>
            </w:r>
          </w:p>
          <w:p w14:paraId="23D49215" w14:textId="77777777" w:rsidR="00C517F0" w:rsidRPr="009C6AA3" w:rsidRDefault="00C517F0" w:rsidP="00C517F0">
            <w:pPr>
              <w:tabs>
                <w:tab w:val="left" w:pos="720"/>
              </w:tabs>
              <w:rPr>
                <w:rFonts w:ascii="Arial" w:hAnsi="Arial" w:cs="Arial"/>
              </w:rPr>
            </w:pPr>
            <w:r w:rsidRPr="009C6AA3">
              <w:rPr>
                <w:rFonts w:ascii="Arial" w:hAnsi="Arial" w:cs="Arial"/>
              </w:rPr>
              <w:t>Able to assume additional managerial responsibility and prioritise this accordingly</w:t>
            </w:r>
            <w:r>
              <w:rPr>
                <w:rFonts w:ascii="Arial" w:hAnsi="Arial" w:cs="Arial"/>
              </w:rPr>
              <w:t>.</w:t>
            </w:r>
          </w:p>
          <w:p w14:paraId="2CF4E594" w14:textId="77777777" w:rsidR="00C517F0" w:rsidRDefault="00C517F0" w:rsidP="00C517F0">
            <w:pPr>
              <w:jc w:val="both"/>
              <w:rPr>
                <w:rFonts w:ascii="Arial" w:hAnsi="Arial" w:cs="Arial"/>
              </w:rPr>
            </w:pPr>
            <w:r w:rsidRPr="009C6AA3">
              <w:rPr>
                <w:rFonts w:ascii="Arial" w:hAnsi="Arial" w:cs="Arial"/>
              </w:rPr>
              <w:t>Demonstrates a willingness to work flexible shift patterns and weekends as and when required</w:t>
            </w:r>
            <w:r>
              <w:rPr>
                <w:rFonts w:ascii="Arial" w:hAnsi="Arial" w:cs="Arial"/>
              </w:rPr>
              <w:t>.</w:t>
            </w:r>
            <w:r>
              <w:rPr>
                <w:rFonts w:ascii="Arial" w:hAnsi="Arial" w:cs="Arial"/>
              </w:rPr>
              <w:tab/>
            </w:r>
          </w:p>
          <w:p w14:paraId="2F314D8F" w14:textId="50C20B24" w:rsidR="000E5016" w:rsidRPr="00F607B2" w:rsidRDefault="000E5016" w:rsidP="00884334">
            <w:pPr>
              <w:jc w:val="both"/>
              <w:rPr>
                <w:rFonts w:ascii="Arial" w:hAnsi="Arial" w:cs="Arial"/>
                <w:color w:val="FF0000"/>
              </w:rPr>
            </w:pPr>
          </w:p>
        </w:tc>
        <w:tc>
          <w:tcPr>
            <w:tcW w:w="1398" w:type="dxa"/>
          </w:tcPr>
          <w:p w14:paraId="79456445" w14:textId="77777777" w:rsidR="001D2D93" w:rsidRDefault="001D2D93" w:rsidP="00590E01">
            <w:pPr>
              <w:jc w:val="center"/>
              <w:rPr>
                <w:rFonts w:ascii="Arial" w:hAnsi="Arial" w:cs="Arial"/>
              </w:rPr>
            </w:pPr>
          </w:p>
          <w:p w14:paraId="02168FA5" w14:textId="77777777" w:rsidR="00313D83" w:rsidRDefault="00313D83" w:rsidP="00590E01">
            <w:pPr>
              <w:jc w:val="center"/>
              <w:rPr>
                <w:rFonts w:ascii="Arial" w:hAnsi="Arial" w:cs="Arial"/>
                <w:b/>
              </w:rPr>
            </w:pPr>
            <w:r>
              <w:rPr>
                <w:rFonts w:ascii="Arial" w:hAnsi="Arial" w:cs="Arial"/>
                <w:b/>
              </w:rPr>
              <w:t>E</w:t>
            </w:r>
          </w:p>
          <w:p w14:paraId="7EFE6E23" w14:textId="77777777" w:rsidR="00313D83" w:rsidRDefault="00313D83" w:rsidP="00590E01">
            <w:pPr>
              <w:jc w:val="center"/>
              <w:rPr>
                <w:rFonts w:ascii="Arial" w:hAnsi="Arial" w:cs="Arial"/>
                <w:b/>
              </w:rPr>
            </w:pPr>
            <w:r>
              <w:rPr>
                <w:rFonts w:ascii="Arial" w:hAnsi="Arial" w:cs="Arial"/>
                <w:b/>
              </w:rPr>
              <w:t>E</w:t>
            </w:r>
          </w:p>
          <w:p w14:paraId="46637402" w14:textId="77777777" w:rsidR="00313D83" w:rsidRDefault="00313D83" w:rsidP="00590E01">
            <w:pPr>
              <w:jc w:val="center"/>
              <w:rPr>
                <w:rFonts w:ascii="Arial" w:hAnsi="Arial" w:cs="Arial"/>
                <w:b/>
              </w:rPr>
            </w:pPr>
          </w:p>
          <w:p w14:paraId="489D0801" w14:textId="77777777" w:rsidR="00313D83" w:rsidRDefault="00313D83" w:rsidP="00590E01">
            <w:pPr>
              <w:jc w:val="center"/>
              <w:rPr>
                <w:rFonts w:ascii="Arial" w:hAnsi="Arial" w:cs="Arial"/>
                <w:b/>
              </w:rPr>
            </w:pPr>
            <w:r>
              <w:rPr>
                <w:rFonts w:ascii="Arial" w:hAnsi="Arial" w:cs="Arial"/>
                <w:b/>
              </w:rPr>
              <w:t>E</w:t>
            </w:r>
          </w:p>
          <w:p w14:paraId="486274A8" w14:textId="77777777" w:rsidR="00313D83" w:rsidRDefault="00313D83" w:rsidP="00590E01">
            <w:pPr>
              <w:jc w:val="center"/>
              <w:rPr>
                <w:rFonts w:ascii="Arial" w:hAnsi="Arial" w:cs="Arial"/>
                <w:b/>
              </w:rPr>
            </w:pPr>
          </w:p>
          <w:p w14:paraId="11793A0C" w14:textId="04222242" w:rsidR="00313D83" w:rsidRPr="00313D83" w:rsidRDefault="00313D83" w:rsidP="00590E01">
            <w:pPr>
              <w:jc w:val="center"/>
              <w:rPr>
                <w:rFonts w:ascii="Arial" w:hAnsi="Arial" w:cs="Arial"/>
                <w:b/>
              </w:rPr>
            </w:pPr>
            <w:r>
              <w:rPr>
                <w:rFonts w:ascii="Arial" w:hAnsi="Arial" w:cs="Arial"/>
                <w:b/>
              </w:rPr>
              <w:t>E</w:t>
            </w:r>
          </w:p>
        </w:tc>
        <w:tc>
          <w:tcPr>
            <w:tcW w:w="1275" w:type="dxa"/>
          </w:tcPr>
          <w:p w14:paraId="72B4A2B1" w14:textId="77777777" w:rsidR="001D2D93" w:rsidRPr="00F607B2" w:rsidRDefault="001D2D93" w:rsidP="00590E01">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F62A8E9" w14:textId="77777777" w:rsidR="00C517F0" w:rsidRPr="00AB1E28" w:rsidRDefault="00C517F0" w:rsidP="00C517F0">
            <w:pPr>
              <w:jc w:val="both"/>
              <w:rPr>
                <w:rFonts w:ascii="Arial" w:hAnsi="Arial" w:cs="Arial"/>
              </w:rPr>
            </w:pPr>
            <w:r w:rsidRPr="00AB1E28">
              <w:rPr>
                <w:rFonts w:ascii="Arial" w:hAnsi="Arial" w:cs="Arial"/>
              </w:rPr>
              <w:t xml:space="preserve">The post holder must demonstrate a positive commitment to uphold diversity and equality policies approved by the Trust. </w:t>
            </w:r>
          </w:p>
          <w:p w14:paraId="66F6EAFA" w14:textId="77777777" w:rsidR="00C517F0" w:rsidRPr="009C6AA3" w:rsidRDefault="00C517F0" w:rsidP="00C517F0">
            <w:pPr>
              <w:rPr>
                <w:rFonts w:ascii="Arial" w:hAnsi="Arial" w:cs="Arial"/>
              </w:rPr>
            </w:pPr>
            <w:r w:rsidRPr="009C6AA3">
              <w:rPr>
                <w:rFonts w:ascii="Arial" w:hAnsi="Arial" w:cs="Arial"/>
              </w:rPr>
              <w:t>Enthusiastic towards post</w:t>
            </w:r>
          </w:p>
          <w:p w14:paraId="29A16E16" w14:textId="77777777" w:rsidR="00C517F0" w:rsidRDefault="00C517F0" w:rsidP="00C517F0">
            <w:pPr>
              <w:rPr>
                <w:rFonts w:ascii="Arial" w:hAnsi="Arial" w:cs="Arial"/>
              </w:rPr>
            </w:pPr>
            <w:r>
              <w:rPr>
                <w:rFonts w:ascii="Arial" w:hAnsi="Arial" w:cs="Arial"/>
              </w:rPr>
              <w:t>Holds driving licence</w:t>
            </w:r>
          </w:p>
          <w:p w14:paraId="15FEE045" w14:textId="5F07A134" w:rsidR="00C517F0" w:rsidRPr="00F607B2" w:rsidRDefault="00C517F0" w:rsidP="00C517F0">
            <w:pPr>
              <w:jc w:val="both"/>
              <w:rPr>
                <w:rFonts w:ascii="Arial" w:hAnsi="Arial" w:cs="Arial"/>
              </w:rPr>
            </w:pPr>
            <w:r>
              <w:rPr>
                <w:rFonts w:ascii="Arial" w:hAnsi="Arial" w:cs="Arial"/>
              </w:rPr>
              <w:t>Ability to work weekends</w:t>
            </w:r>
            <w:r w:rsidRPr="00F607B2">
              <w:rPr>
                <w:rFonts w:ascii="Arial" w:hAnsi="Arial" w:cs="Arial"/>
              </w:rPr>
              <w:t xml:space="preserve"> </w:t>
            </w:r>
          </w:p>
        </w:tc>
        <w:tc>
          <w:tcPr>
            <w:tcW w:w="1398" w:type="dxa"/>
          </w:tcPr>
          <w:p w14:paraId="1C0E478A" w14:textId="77777777" w:rsidR="001D2D93" w:rsidRDefault="001D2D93" w:rsidP="00590E01">
            <w:pPr>
              <w:jc w:val="center"/>
              <w:rPr>
                <w:rFonts w:ascii="Arial" w:hAnsi="Arial" w:cs="Arial"/>
              </w:rPr>
            </w:pPr>
          </w:p>
          <w:p w14:paraId="05871657" w14:textId="77777777" w:rsidR="00313D83" w:rsidRDefault="00313D83" w:rsidP="00590E01">
            <w:pPr>
              <w:jc w:val="center"/>
              <w:rPr>
                <w:rFonts w:ascii="Arial" w:hAnsi="Arial" w:cs="Arial"/>
                <w:b/>
              </w:rPr>
            </w:pPr>
          </w:p>
          <w:p w14:paraId="09A62119" w14:textId="77777777" w:rsidR="00313D83" w:rsidRDefault="00313D83" w:rsidP="00590E01">
            <w:pPr>
              <w:jc w:val="center"/>
              <w:rPr>
                <w:rFonts w:ascii="Arial" w:hAnsi="Arial" w:cs="Arial"/>
                <w:b/>
              </w:rPr>
            </w:pPr>
            <w:r>
              <w:rPr>
                <w:rFonts w:ascii="Arial" w:hAnsi="Arial" w:cs="Arial"/>
                <w:b/>
              </w:rPr>
              <w:t>E</w:t>
            </w:r>
          </w:p>
          <w:p w14:paraId="42D550C6" w14:textId="77777777" w:rsidR="00313D83" w:rsidRDefault="00313D83" w:rsidP="00590E01">
            <w:pPr>
              <w:jc w:val="center"/>
              <w:rPr>
                <w:rFonts w:ascii="Arial" w:hAnsi="Arial" w:cs="Arial"/>
                <w:b/>
              </w:rPr>
            </w:pPr>
            <w:r>
              <w:rPr>
                <w:rFonts w:ascii="Arial" w:hAnsi="Arial" w:cs="Arial"/>
                <w:b/>
              </w:rPr>
              <w:t>E</w:t>
            </w:r>
          </w:p>
          <w:p w14:paraId="59CB40A0" w14:textId="77777777" w:rsidR="00313D83" w:rsidRDefault="00313D83" w:rsidP="00590E01">
            <w:pPr>
              <w:jc w:val="center"/>
              <w:rPr>
                <w:rFonts w:ascii="Arial" w:hAnsi="Arial" w:cs="Arial"/>
                <w:b/>
              </w:rPr>
            </w:pPr>
            <w:r>
              <w:rPr>
                <w:rFonts w:ascii="Arial" w:hAnsi="Arial" w:cs="Arial"/>
                <w:b/>
              </w:rPr>
              <w:t>E</w:t>
            </w:r>
          </w:p>
          <w:p w14:paraId="6DEE6C90" w14:textId="657B0FC4" w:rsidR="00313D83" w:rsidRPr="00313D83" w:rsidRDefault="00313D83" w:rsidP="00590E01">
            <w:pPr>
              <w:jc w:val="center"/>
              <w:rPr>
                <w:rFonts w:ascii="Arial" w:hAnsi="Arial" w:cs="Arial"/>
                <w:b/>
              </w:rPr>
            </w:pPr>
            <w:r>
              <w:rPr>
                <w:rFonts w:ascii="Arial" w:hAnsi="Arial" w:cs="Arial"/>
                <w:b/>
              </w:rPr>
              <w:t>E</w:t>
            </w:r>
          </w:p>
        </w:tc>
        <w:tc>
          <w:tcPr>
            <w:tcW w:w="1275" w:type="dxa"/>
          </w:tcPr>
          <w:p w14:paraId="6EC7C4AC" w14:textId="77777777" w:rsidR="001D2D93" w:rsidRPr="00F607B2" w:rsidRDefault="001D2D93" w:rsidP="00590E01">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A7B3F4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6AD1B13A" w:rsidR="00F607B2" w:rsidRPr="00F607B2" w:rsidRDefault="00590E01"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0988DF42" w:rsidR="00F607B2" w:rsidRPr="00F607B2" w:rsidRDefault="00590E01"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62E98AB7" w:rsidR="00F607B2" w:rsidRPr="00F607B2" w:rsidRDefault="00590E01" w:rsidP="000C32E3">
            <w:pPr>
              <w:jc w:val="both"/>
              <w:rPr>
                <w:rFonts w:ascii="Arial" w:hAnsi="Arial" w:cs="Arial"/>
              </w:rPr>
            </w:pPr>
            <w:r>
              <w:rPr>
                <w:rFonts w:ascii="Arial" w:hAnsi="Arial" w:cs="Arial"/>
              </w:rPr>
              <w:t>Y</w:t>
            </w: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347B80F9" w:rsidR="00F607B2" w:rsidRPr="00F607B2" w:rsidRDefault="00590E01" w:rsidP="000C32E3">
            <w:pPr>
              <w:jc w:val="both"/>
              <w:rPr>
                <w:rFonts w:ascii="Arial" w:hAnsi="Arial" w:cs="Arial"/>
              </w:rPr>
            </w:pPr>
            <w:r>
              <w:rPr>
                <w:rFonts w:ascii="Arial" w:hAnsi="Arial" w:cs="Arial"/>
              </w:rPr>
              <w:t>Y</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18E0C159" w:rsidR="00F607B2" w:rsidRPr="00122DF8" w:rsidRDefault="00122DF8" w:rsidP="000C32E3">
            <w:pPr>
              <w:jc w:val="both"/>
              <w:rPr>
                <w:rFonts w:ascii="Arial" w:hAnsi="Arial" w:cs="Arial"/>
              </w:rPr>
            </w:pPr>
            <w:r w:rsidRPr="00122DF8">
              <w:rPr>
                <w:rFonts w:ascii="Arial" w:hAnsi="Arial" w:cs="Arial"/>
              </w:rPr>
              <w:t>N</w:t>
            </w:r>
          </w:p>
        </w:tc>
        <w:tc>
          <w:tcPr>
            <w:tcW w:w="789" w:type="dxa"/>
            <w:shd w:val="clear" w:color="auto" w:fill="FFFFFF" w:themeFill="background1"/>
          </w:tcPr>
          <w:p w14:paraId="1427D0E5" w14:textId="77777777" w:rsidR="00F607B2" w:rsidRPr="00122DF8" w:rsidRDefault="00F607B2" w:rsidP="000C32E3">
            <w:pPr>
              <w:jc w:val="both"/>
              <w:rPr>
                <w:rFonts w:ascii="Arial" w:hAnsi="Arial" w:cs="Arial"/>
              </w:rPr>
            </w:pPr>
          </w:p>
        </w:tc>
        <w:tc>
          <w:tcPr>
            <w:tcW w:w="709" w:type="dxa"/>
            <w:shd w:val="clear" w:color="auto" w:fill="FFFFFF" w:themeFill="background1"/>
          </w:tcPr>
          <w:p w14:paraId="56858F92" w14:textId="77777777" w:rsidR="00F607B2" w:rsidRPr="00122DF8" w:rsidRDefault="00F607B2" w:rsidP="000C32E3">
            <w:pPr>
              <w:jc w:val="both"/>
              <w:rPr>
                <w:rFonts w:ascii="Arial" w:hAnsi="Arial" w:cs="Arial"/>
              </w:rPr>
            </w:pPr>
          </w:p>
        </w:tc>
        <w:tc>
          <w:tcPr>
            <w:tcW w:w="708" w:type="dxa"/>
            <w:shd w:val="clear" w:color="auto" w:fill="FFFFFF" w:themeFill="background1"/>
          </w:tcPr>
          <w:p w14:paraId="5CE1BE96" w14:textId="77777777" w:rsidR="00F607B2" w:rsidRPr="00122DF8"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01663A25" w:rsidR="00F607B2" w:rsidRPr="00122DF8" w:rsidRDefault="00122DF8" w:rsidP="000C32E3">
            <w:pPr>
              <w:jc w:val="both"/>
              <w:rPr>
                <w:rFonts w:ascii="Arial" w:hAnsi="Arial" w:cs="Arial"/>
              </w:rPr>
            </w:pPr>
            <w:r w:rsidRPr="00122DF8">
              <w:rPr>
                <w:rFonts w:ascii="Arial" w:hAnsi="Arial" w:cs="Arial"/>
              </w:rPr>
              <w:t>N</w:t>
            </w:r>
          </w:p>
        </w:tc>
        <w:tc>
          <w:tcPr>
            <w:tcW w:w="789" w:type="dxa"/>
            <w:shd w:val="clear" w:color="auto" w:fill="FFFFFF" w:themeFill="background1"/>
          </w:tcPr>
          <w:p w14:paraId="76FD7270" w14:textId="77777777" w:rsidR="00F607B2" w:rsidRPr="00122DF8" w:rsidRDefault="00F607B2" w:rsidP="000C32E3">
            <w:pPr>
              <w:jc w:val="both"/>
              <w:rPr>
                <w:rFonts w:ascii="Arial" w:hAnsi="Arial" w:cs="Arial"/>
              </w:rPr>
            </w:pPr>
          </w:p>
        </w:tc>
        <w:tc>
          <w:tcPr>
            <w:tcW w:w="709" w:type="dxa"/>
            <w:shd w:val="clear" w:color="auto" w:fill="FFFFFF" w:themeFill="background1"/>
          </w:tcPr>
          <w:p w14:paraId="741C35A9" w14:textId="77777777" w:rsidR="00F607B2" w:rsidRPr="00122DF8" w:rsidRDefault="00F607B2" w:rsidP="000C32E3">
            <w:pPr>
              <w:jc w:val="both"/>
              <w:rPr>
                <w:rFonts w:ascii="Arial" w:hAnsi="Arial" w:cs="Arial"/>
              </w:rPr>
            </w:pPr>
          </w:p>
        </w:tc>
        <w:tc>
          <w:tcPr>
            <w:tcW w:w="708" w:type="dxa"/>
            <w:shd w:val="clear" w:color="auto" w:fill="FFFFFF" w:themeFill="background1"/>
          </w:tcPr>
          <w:p w14:paraId="794381B6" w14:textId="77777777" w:rsidR="00F607B2" w:rsidRPr="00122DF8"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122DF8" w:rsidRDefault="00F607B2" w:rsidP="000C32E3">
            <w:pPr>
              <w:jc w:val="both"/>
              <w:rPr>
                <w:rFonts w:ascii="Arial" w:hAnsi="Arial" w:cs="Arial"/>
              </w:rPr>
            </w:pPr>
          </w:p>
        </w:tc>
        <w:tc>
          <w:tcPr>
            <w:tcW w:w="789" w:type="dxa"/>
            <w:shd w:val="clear" w:color="auto" w:fill="FFFFFF" w:themeFill="background1"/>
          </w:tcPr>
          <w:p w14:paraId="323FCE8A" w14:textId="77777777" w:rsidR="00F607B2" w:rsidRPr="00122DF8" w:rsidRDefault="00F607B2" w:rsidP="000C32E3">
            <w:pPr>
              <w:jc w:val="both"/>
              <w:rPr>
                <w:rFonts w:ascii="Arial" w:hAnsi="Arial" w:cs="Arial"/>
              </w:rPr>
            </w:pPr>
          </w:p>
        </w:tc>
        <w:tc>
          <w:tcPr>
            <w:tcW w:w="709" w:type="dxa"/>
            <w:shd w:val="clear" w:color="auto" w:fill="FFFFFF" w:themeFill="background1"/>
          </w:tcPr>
          <w:p w14:paraId="54E35F65" w14:textId="77777777" w:rsidR="00F607B2" w:rsidRPr="00122DF8" w:rsidRDefault="00F607B2" w:rsidP="000C32E3">
            <w:pPr>
              <w:jc w:val="both"/>
              <w:rPr>
                <w:rFonts w:ascii="Arial" w:hAnsi="Arial" w:cs="Arial"/>
              </w:rPr>
            </w:pPr>
          </w:p>
        </w:tc>
        <w:tc>
          <w:tcPr>
            <w:tcW w:w="708" w:type="dxa"/>
            <w:shd w:val="clear" w:color="auto" w:fill="FFFFFF" w:themeFill="background1"/>
          </w:tcPr>
          <w:p w14:paraId="31CF88AC" w14:textId="644807F7" w:rsidR="00F607B2" w:rsidRPr="00122DF8" w:rsidRDefault="00122DF8" w:rsidP="000C32E3">
            <w:pPr>
              <w:jc w:val="both"/>
              <w:rPr>
                <w:rFonts w:ascii="Arial" w:hAnsi="Arial" w:cs="Arial"/>
              </w:rPr>
            </w:pPr>
            <w:r w:rsidRPr="00122DF8">
              <w:rPr>
                <w:rFonts w:ascii="Arial" w:hAnsi="Arial" w:cs="Arial"/>
              </w:rPr>
              <w:t>Y</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54232B7C" w:rsidR="00F607B2" w:rsidRPr="00122DF8" w:rsidRDefault="00590E01" w:rsidP="000C32E3">
            <w:pPr>
              <w:jc w:val="both"/>
              <w:rPr>
                <w:rFonts w:ascii="Arial" w:hAnsi="Arial" w:cs="Arial"/>
              </w:rPr>
            </w:pPr>
            <w:r w:rsidRPr="00122DF8">
              <w:rPr>
                <w:rFonts w:ascii="Arial" w:hAnsi="Arial" w:cs="Arial"/>
              </w:rPr>
              <w:t>Y</w:t>
            </w:r>
          </w:p>
        </w:tc>
        <w:tc>
          <w:tcPr>
            <w:tcW w:w="789" w:type="dxa"/>
            <w:shd w:val="clear" w:color="auto" w:fill="FFFFFF" w:themeFill="background1"/>
          </w:tcPr>
          <w:p w14:paraId="16BE20BE" w14:textId="77777777" w:rsidR="00F607B2" w:rsidRPr="00122DF8" w:rsidRDefault="00F607B2" w:rsidP="000C32E3">
            <w:pPr>
              <w:jc w:val="both"/>
              <w:rPr>
                <w:rFonts w:ascii="Arial" w:hAnsi="Arial" w:cs="Arial"/>
              </w:rPr>
            </w:pPr>
          </w:p>
        </w:tc>
        <w:tc>
          <w:tcPr>
            <w:tcW w:w="709" w:type="dxa"/>
            <w:shd w:val="clear" w:color="auto" w:fill="FFFFFF" w:themeFill="background1"/>
          </w:tcPr>
          <w:p w14:paraId="16FAD591" w14:textId="77777777" w:rsidR="00F607B2" w:rsidRPr="00122DF8" w:rsidRDefault="00F607B2" w:rsidP="000C32E3">
            <w:pPr>
              <w:jc w:val="both"/>
              <w:rPr>
                <w:rFonts w:ascii="Arial" w:hAnsi="Arial" w:cs="Arial"/>
              </w:rPr>
            </w:pPr>
          </w:p>
        </w:tc>
        <w:tc>
          <w:tcPr>
            <w:tcW w:w="708" w:type="dxa"/>
            <w:shd w:val="clear" w:color="auto" w:fill="FFFFFF" w:themeFill="background1"/>
          </w:tcPr>
          <w:p w14:paraId="2FDFEC86" w14:textId="77777777" w:rsidR="00F607B2" w:rsidRPr="00122DF8"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3A66795B" w:rsidR="00F607B2" w:rsidRPr="00122DF8" w:rsidRDefault="00122DF8" w:rsidP="000C32E3">
            <w:pPr>
              <w:jc w:val="both"/>
              <w:rPr>
                <w:rFonts w:ascii="Arial" w:hAnsi="Arial" w:cs="Arial"/>
              </w:rPr>
            </w:pPr>
            <w:r>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122DF8"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122DF8"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122DF8"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6860205F" w:rsidR="00F607B2" w:rsidRPr="00F607B2" w:rsidRDefault="00122DF8" w:rsidP="000C32E3">
            <w:pPr>
              <w:jc w:val="both"/>
              <w:rPr>
                <w:rFonts w:ascii="Arial" w:hAnsi="Arial" w:cs="Arial"/>
              </w:rPr>
            </w:pPr>
            <w:r>
              <w:rPr>
                <w:rFonts w:ascii="Arial" w:hAnsi="Arial" w:cs="Arial"/>
              </w:rPr>
              <w:t>N</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2B048B48" w:rsidR="00F607B2" w:rsidRPr="00F607B2" w:rsidRDefault="00122DF8" w:rsidP="000C32E3">
            <w:pPr>
              <w:jc w:val="both"/>
              <w:rPr>
                <w:rFonts w:ascii="Arial" w:hAnsi="Arial" w:cs="Arial"/>
              </w:rPr>
            </w:pPr>
            <w:r>
              <w:rPr>
                <w:rFonts w:ascii="Arial" w:hAnsi="Arial" w:cs="Arial"/>
              </w:rPr>
              <w:t>N</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5DAC0339" w:rsidR="00F607B2" w:rsidRPr="00F607B2" w:rsidRDefault="00122DF8" w:rsidP="000C32E3">
            <w:pPr>
              <w:jc w:val="both"/>
              <w:rPr>
                <w:rFonts w:ascii="Arial" w:hAnsi="Arial" w:cs="Arial"/>
              </w:rPr>
            </w:pPr>
            <w:r>
              <w:rPr>
                <w:rFonts w:ascii="Arial" w:hAnsi="Arial" w:cs="Arial"/>
              </w:rPr>
              <w:t>N</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C477DA4" w:rsidR="00F607B2" w:rsidRPr="00F607B2" w:rsidRDefault="00122DF8" w:rsidP="000C32E3">
            <w:pPr>
              <w:jc w:val="both"/>
              <w:rPr>
                <w:rFonts w:ascii="Arial" w:hAnsi="Arial" w:cs="Arial"/>
              </w:rPr>
            </w:pPr>
            <w:r>
              <w:rPr>
                <w:rFonts w:ascii="Arial" w:hAnsi="Arial" w:cs="Arial"/>
              </w:rPr>
              <w:t>N</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3788202F" w:rsidR="00F607B2" w:rsidRPr="00F607B2" w:rsidRDefault="00122DF8" w:rsidP="000C32E3">
            <w:pPr>
              <w:jc w:val="both"/>
              <w:rPr>
                <w:rFonts w:ascii="Arial" w:hAnsi="Arial" w:cs="Arial"/>
              </w:rPr>
            </w:pPr>
            <w:r>
              <w:rPr>
                <w:rFonts w:ascii="Arial" w:hAnsi="Arial" w:cs="Arial"/>
              </w:rPr>
              <w:t>N</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56BF67E9" w:rsidR="00F607B2" w:rsidRPr="00F607B2" w:rsidRDefault="00590E01"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08024B83" w:rsidR="00F607B2" w:rsidRPr="00F607B2" w:rsidRDefault="00590E01" w:rsidP="000C32E3">
            <w:pPr>
              <w:jc w:val="both"/>
              <w:rPr>
                <w:rFonts w:ascii="Arial" w:hAnsi="Arial" w:cs="Arial"/>
              </w:rPr>
            </w:pPr>
            <w:r>
              <w:rPr>
                <w:rFonts w:ascii="Arial" w:hAnsi="Arial" w:cs="Arial"/>
              </w:rPr>
              <w:t>Y</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5B178959" w:rsidR="00F607B2" w:rsidRPr="00F607B2" w:rsidRDefault="00590E01"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30FD1458" w:rsidR="00F607B2" w:rsidRPr="00F607B2" w:rsidRDefault="00590E01" w:rsidP="000C32E3">
            <w:pPr>
              <w:jc w:val="both"/>
              <w:rPr>
                <w:rFonts w:ascii="Arial" w:hAnsi="Arial" w:cs="Arial"/>
              </w:rPr>
            </w:pPr>
            <w:r>
              <w:rPr>
                <w:rFonts w:ascii="Arial" w:hAnsi="Arial" w:cs="Arial"/>
              </w:rPr>
              <w:t>Y</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C179031" w:rsidR="00F607B2" w:rsidRPr="00F607B2" w:rsidRDefault="00122DF8" w:rsidP="000C32E3">
            <w:pPr>
              <w:jc w:val="both"/>
              <w:rPr>
                <w:rFonts w:ascii="Arial" w:hAnsi="Arial" w:cs="Arial"/>
              </w:rPr>
            </w:pPr>
            <w:r>
              <w:rPr>
                <w:rFonts w:ascii="Arial" w:hAnsi="Arial" w:cs="Arial"/>
              </w:rPr>
              <w:t>N</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2F03956C" w:rsidR="00F607B2" w:rsidRPr="00F607B2" w:rsidRDefault="00122DF8"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07B29AF1" w:rsidR="00615705" w:rsidRPr="00F607B2" w:rsidRDefault="00615705" w:rsidP="000C32E3">
            <w:pPr>
              <w:jc w:val="both"/>
              <w:rPr>
                <w:rFonts w:ascii="Arial" w:hAnsi="Arial" w:cs="Arial"/>
              </w:rPr>
            </w:pPr>
          </w:p>
        </w:tc>
        <w:tc>
          <w:tcPr>
            <w:tcW w:w="709" w:type="dxa"/>
          </w:tcPr>
          <w:p w14:paraId="08BAC08A" w14:textId="69EEB9E2" w:rsidR="00615705" w:rsidRPr="00F607B2" w:rsidRDefault="00590E01"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65E04FF" w:rsidR="00615705" w:rsidRPr="00F607B2" w:rsidRDefault="00590E01"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5FF261B5" w:rsidR="00615705" w:rsidRPr="00F607B2" w:rsidRDefault="00590E01" w:rsidP="000C32E3">
            <w:pPr>
              <w:jc w:val="both"/>
              <w:rPr>
                <w:rFonts w:ascii="Arial" w:hAnsi="Arial" w:cs="Arial"/>
              </w:rPr>
            </w:pPr>
            <w:r>
              <w:rPr>
                <w:rFonts w:ascii="Arial" w:hAnsi="Arial" w:cs="Arial"/>
              </w:rPr>
              <w:t>Y</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49D14381" w:rsidR="00F607B2" w:rsidRPr="00F607B2" w:rsidRDefault="00122DF8" w:rsidP="000C32E3">
            <w:pPr>
              <w:jc w:val="both"/>
              <w:rPr>
                <w:rFonts w:ascii="Arial" w:hAnsi="Arial" w:cs="Arial"/>
              </w:rPr>
            </w:pPr>
            <w:r>
              <w:rPr>
                <w:rFonts w:ascii="Arial" w:hAnsi="Arial" w:cs="Arial"/>
              </w:rPr>
              <w:t>N</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09B49FF" w:rsidR="00F607B2" w:rsidRPr="00F607B2" w:rsidRDefault="00590E01"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B0E00F0" w:rsidR="000C32E3" w:rsidRDefault="00E275FB">
    <w:pPr>
      <w:pStyle w:val="Footer"/>
    </w:pPr>
    <w:r>
      <w:t>13/02/2024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A34"/>
    <w:multiLevelType w:val="multilevel"/>
    <w:tmpl w:val="10DAD2D2"/>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1" w15:restartNumberingAfterBreak="0">
    <w:nsid w:val="05037ADC"/>
    <w:multiLevelType w:val="hybridMultilevel"/>
    <w:tmpl w:val="D220D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9694C"/>
    <w:multiLevelType w:val="hybridMultilevel"/>
    <w:tmpl w:val="A3660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8847C8"/>
    <w:multiLevelType w:val="multilevel"/>
    <w:tmpl w:val="28F0E972"/>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285C1305"/>
    <w:multiLevelType w:val="multilevel"/>
    <w:tmpl w:val="AC0CC80A"/>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 w15:restartNumberingAfterBreak="0">
    <w:nsid w:val="30ED1E97"/>
    <w:multiLevelType w:val="hybridMultilevel"/>
    <w:tmpl w:val="5C4C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7439AC"/>
    <w:multiLevelType w:val="hybridMultilevel"/>
    <w:tmpl w:val="63AC2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CC4CBB"/>
    <w:multiLevelType w:val="hybridMultilevel"/>
    <w:tmpl w:val="DC7C2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0978E6"/>
    <w:multiLevelType w:val="hybridMultilevel"/>
    <w:tmpl w:val="DAD0F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FC7014"/>
    <w:multiLevelType w:val="hybridMultilevel"/>
    <w:tmpl w:val="8EA85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17F22"/>
    <w:multiLevelType w:val="hybridMultilevel"/>
    <w:tmpl w:val="B8C4CA0E"/>
    <w:lvl w:ilvl="0" w:tplc="F18C1FA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0667CC1"/>
    <w:multiLevelType w:val="hybridMultilevel"/>
    <w:tmpl w:val="B2308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D933C6"/>
    <w:multiLevelType w:val="hybridMultilevel"/>
    <w:tmpl w:val="732A9224"/>
    <w:lvl w:ilvl="0" w:tplc="A458679E">
      <w:start w:val="1"/>
      <w:numFmt w:val="bullet"/>
      <w:lvlText w:val=""/>
      <w:lvlJc w:val="left"/>
      <w:pPr>
        <w:tabs>
          <w:tab w:val="num" w:pos="-3847"/>
        </w:tabs>
        <w:ind w:left="-3847" w:hanging="284"/>
      </w:pPr>
      <w:rPr>
        <w:rFonts w:ascii="Symbol" w:hAnsi="Symbol" w:hint="default"/>
        <w:color w:val="auto"/>
      </w:rPr>
    </w:lvl>
    <w:lvl w:ilvl="1" w:tplc="08090003" w:tentative="1">
      <w:start w:val="1"/>
      <w:numFmt w:val="bullet"/>
      <w:lvlText w:val="o"/>
      <w:lvlJc w:val="left"/>
      <w:pPr>
        <w:tabs>
          <w:tab w:val="num" w:pos="-2691"/>
        </w:tabs>
        <w:ind w:left="-2691" w:hanging="360"/>
      </w:pPr>
      <w:rPr>
        <w:rFonts w:ascii="Courier New" w:hAnsi="Courier New" w:cs="Courier New" w:hint="default"/>
      </w:rPr>
    </w:lvl>
    <w:lvl w:ilvl="2" w:tplc="08090005" w:tentative="1">
      <w:start w:val="1"/>
      <w:numFmt w:val="bullet"/>
      <w:lvlText w:val=""/>
      <w:lvlJc w:val="left"/>
      <w:pPr>
        <w:tabs>
          <w:tab w:val="num" w:pos="-1971"/>
        </w:tabs>
        <w:ind w:left="-1971" w:hanging="360"/>
      </w:pPr>
      <w:rPr>
        <w:rFonts w:ascii="Wingdings" w:hAnsi="Wingdings" w:hint="default"/>
      </w:rPr>
    </w:lvl>
    <w:lvl w:ilvl="3" w:tplc="08090001" w:tentative="1">
      <w:start w:val="1"/>
      <w:numFmt w:val="bullet"/>
      <w:lvlText w:val=""/>
      <w:lvlJc w:val="left"/>
      <w:pPr>
        <w:tabs>
          <w:tab w:val="num" w:pos="-1251"/>
        </w:tabs>
        <w:ind w:left="-1251" w:hanging="360"/>
      </w:pPr>
      <w:rPr>
        <w:rFonts w:ascii="Symbol" w:hAnsi="Symbol" w:hint="default"/>
      </w:rPr>
    </w:lvl>
    <w:lvl w:ilvl="4" w:tplc="08090003" w:tentative="1">
      <w:start w:val="1"/>
      <w:numFmt w:val="bullet"/>
      <w:lvlText w:val="o"/>
      <w:lvlJc w:val="left"/>
      <w:pPr>
        <w:tabs>
          <w:tab w:val="num" w:pos="-531"/>
        </w:tabs>
        <w:ind w:left="-531" w:hanging="360"/>
      </w:pPr>
      <w:rPr>
        <w:rFonts w:ascii="Courier New" w:hAnsi="Courier New" w:cs="Courier New" w:hint="default"/>
      </w:rPr>
    </w:lvl>
    <w:lvl w:ilvl="5" w:tplc="08090005" w:tentative="1">
      <w:start w:val="1"/>
      <w:numFmt w:val="bullet"/>
      <w:lvlText w:val=""/>
      <w:lvlJc w:val="left"/>
      <w:pPr>
        <w:tabs>
          <w:tab w:val="num" w:pos="189"/>
        </w:tabs>
        <w:ind w:left="189" w:hanging="360"/>
      </w:pPr>
      <w:rPr>
        <w:rFonts w:ascii="Wingdings" w:hAnsi="Wingdings" w:hint="default"/>
      </w:rPr>
    </w:lvl>
    <w:lvl w:ilvl="6" w:tplc="08090001" w:tentative="1">
      <w:start w:val="1"/>
      <w:numFmt w:val="bullet"/>
      <w:lvlText w:val=""/>
      <w:lvlJc w:val="left"/>
      <w:pPr>
        <w:tabs>
          <w:tab w:val="num" w:pos="909"/>
        </w:tabs>
        <w:ind w:left="909" w:hanging="360"/>
      </w:pPr>
      <w:rPr>
        <w:rFonts w:ascii="Symbol" w:hAnsi="Symbol" w:hint="default"/>
      </w:rPr>
    </w:lvl>
    <w:lvl w:ilvl="7" w:tplc="08090003" w:tentative="1">
      <w:start w:val="1"/>
      <w:numFmt w:val="bullet"/>
      <w:lvlText w:val="o"/>
      <w:lvlJc w:val="left"/>
      <w:pPr>
        <w:tabs>
          <w:tab w:val="num" w:pos="1629"/>
        </w:tabs>
        <w:ind w:left="1629" w:hanging="360"/>
      </w:pPr>
      <w:rPr>
        <w:rFonts w:ascii="Courier New" w:hAnsi="Courier New" w:cs="Courier New" w:hint="default"/>
      </w:rPr>
    </w:lvl>
    <w:lvl w:ilvl="8" w:tplc="08090005" w:tentative="1">
      <w:start w:val="1"/>
      <w:numFmt w:val="bullet"/>
      <w:lvlText w:val=""/>
      <w:lvlJc w:val="left"/>
      <w:pPr>
        <w:tabs>
          <w:tab w:val="num" w:pos="2349"/>
        </w:tabs>
        <w:ind w:left="2349" w:hanging="360"/>
      </w:pPr>
      <w:rPr>
        <w:rFonts w:ascii="Wingdings" w:hAnsi="Wingdings" w:hint="default"/>
      </w:rPr>
    </w:lvl>
  </w:abstractNum>
  <w:abstractNum w:abstractNumId="18" w15:restartNumberingAfterBreak="0">
    <w:nsid w:val="66F87A3C"/>
    <w:multiLevelType w:val="hybridMultilevel"/>
    <w:tmpl w:val="A4AE1F8A"/>
    <w:lvl w:ilvl="0" w:tplc="6414AE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561F27"/>
    <w:multiLevelType w:val="hybridMultilevel"/>
    <w:tmpl w:val="9A3EC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3317A6"/>
    <w:multiLevelType w:val="hybridMultilevel"/>
    <w:tmpl w:val="C47438DE"/>
    <w:lvl w:ilvl="0" w:tplc="08090001">
      <w:start w:val="1"/>
      <w:numFmt w:val="bullet"/>
      <w:lvlText w:val=""/>
      <w:lvlJc w:val="left"/>
      <w:pPr>
        <w:tabs>
          <w:tab w:val="num" w:pos="-908"/>
        </w:tabs>
        <w:ind w:left="-908" w:hanging="360"/>
      </w:pPr>
      <w:rPr>
        <w:rFonts w:ascii="Symbol" w:hAnsi="Symbol" w:hint="default"/>
      </w:rPr>
    </w:lvl>
    <w:lvl w:ilvl="1" w:tplc="08090003" w:tentative="1">
      <w:start w:val="1"/>
      <w:numFmt w:val="bullet"/>
      <w:lvlText w:val="o"/>
      <w:lvlJc w:val="left"/>
      <w:pPr>
        <w:tabs>
          <w:tab w:val="num" w:pos="-188"/>
        </w:tabs>
        <w:ind w:left="-188" w:hanging="360"/>
      </w:pPr>
      <w:rPr>
        <w:rFonts w:ascii="Courier New" w:hAnsi="Courier New" w:cs="Courier New" w:hint="default"/>
      </w:rPr>
    </w:lvl>
    <w:lvl w:ilvl="2" w:tplc="08090005" w:tentative="1">
      <w:start w:val="1"/>
      <w:numFmt w:val="bullet"/>
      <w:lvlText w:val=""/>
      <w:lvlJc w:val="left"/>
      <w:pPr>
        <w:tabs>
          <w:tab w:val="num" w:pos="532"/>
        </w:tabs>
        <w:ind w:left="532" w:hanging="360"/>
      </w:pPr>
      <w:rPr>
        <w:rFonts w:ascii="Wingdings" w:hAnsi="Wingdings" w:hint="default"/>
      </w:rPr>
    </w:lvl>
    <w:lvl w:ilvl="3" w:tplc="08090001" w:tentative="1">
      <w:start w:val="1"/>
      <w:numFmt w:val="bullet"/>
      <w:lvlText w:val=""/>
      <w:lvlJc w:val="left"/>
      <w:pPr>
        <w:tabs>
          <w:tab w:val="num" w:pos="1252"/>
        </w:tabs>
        <w:ind w:left="1252" w:hanging="360"/>
      </w:pPr>
      <w:rPr>
        <w:rFonts w:ascii="Symbol" w:hAnsi="Symbol" w:hint="default"/>
      </w:rPr>
    </w:lvl>
    <w:lvl w:ilvl="4" w:tplc="08090003" w:tentative="1">
      <w:start w:val="1"/>
      <w:numFmt w:val="bullet"/>
      <w:lvlText w:val="o"/>
      <w:lvlJc w:val="left"/>
      <w:pPr>
        <w:tabs>
          <w:tab w:val="num" w:pos="1972"/>
        </w:tabs>
        <w:ind w:left="1972" w:hanging="360"/>
      </w:pPr>
      <w:rPr>
        <w:rFonts w:ascii="Courier New" w:hAnsi="Courier New" w:cs="Courier New" w:hint="default"/>
      </w:rPr>
    </w:lvl>
    <w:lvl w:ilvl="5" w:tplc="08090005" w:tentative="1">
      <w:start w:val="1"/>
      <w:numFmt w:val="bullet"/>
      <w:lvlText w:val=""/>
      <w:lvlJc w:val="left"/>
      <w:pPr>
        <w:tabs>
          <w:tab w:val="num" w:pos="2692"/>
        </w:tabs>
        <w:ind w:left="2692" w:hanging="360"/>
      </w:pPr>
      <w:rPr>
        <w:rFonts w:ascii="Wingdings" w:hAnsi="Wingdings" w:hint="default"/>
      </w:rPr>
    </w:lvl>
    <w:lvl w:ilvl="6" w:tplc="08090001" w:tentative="1">
      <w:start w:val="1"/>
      <w:numFmt w:val="bullet"/>
      <w:lvlText w:val=""/>
      <w:lvlJc w:val="left"/>
      <w:pPr>
        <w:tabs>
          <w:tab w:val="num" w:pos="3412"/>
        </w:tabs>
        <w:ind w:left="3412" w:hanging="360"/>
      </w:pPr>
      <w:rPr>
        <w:rFonts w:ascii="Symbol" w:hAnsi="Symbol" w:hint="default"/>
      </w:rPr>
    </w:lvl>
    <w:lvl w:ilvl="7" w:tplc="08090003" w:tentative="1">
      <w:start w:val="1"/>
      <w:numFmt w:val="bullet"/>
      <w:lvlText w:val="o"/>
      <w:lvlJc w:val="left"/>
      <w:pPr>
        <w:tabs>
          <w:tab w:val="num" w:pos="4132"/>
        </w:tabs>
        <w:ind w:left="4132" w:hanging="360"/>
      </w:pPr>
      <w:rPr>
        <w:rFonts w:ascii="Courier New" w:hAnsi="Courier New" w:cs="Courier New" w:hint="default"/>
      </w:rPr>
    </w:lvl>
    <w:lvl w:ilvl="8" w:tplc="08090005" w:tentative="1">
      <w:start w:val="1"/>
      <w:numFmt w:val="bullet"/>
      <w:lvlText w:val=""/>
      <w:lvlJc w:val="left"/>
      <w:pPr>
        <w:tabs>
          <w:tab w:val="num" w:pos="4852"/>
        </w:tabs>
        <w:ind w:left="4852" w:hanging="360"/>
      </w:pPr>
      <w:rPr>
        <w:rFonts w:ascii="Wingdings" w:hAnsi="Wingdings" w:hint="default"/>
      </w:rPr>
    </w:lvl>
  </w:abstractNum>
  <w:abstractNum w:abstractNumId="22" w15:restartNumberingAfterBreak="0">
    <w:nsid w:val="6E795C41"/>
    <w:multiLevelType w:val="hybridMultilevel"/>
    <w:tmpl w:val="F4285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D819DF"/>
    <w:multiLevelType w:val="hybridMultilevel"/>
    <w:tmpl w:val="54AA7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C77087"/>
    <w:multiLevelType w:val="hybridMultilevel"/>
    <w:tmpl w:val="84567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B000B9"/>
    <w:multiLevelType w:val="hybridMultilevel"/>
    <w:tmpl w:val="A9C44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3"/>
  </w:num>
  <w:num w:numId="4">
    <w:abstractNumId w:val="20"/>
  </w:num>
  <w:num w:numId="5">
    <w:abstractNumId w:val="15"/>
  </w:num>
  <w:num w:numId="6">
    <w:abstractNumId w:val="9"/>
  </w:num>
  <w:num w:numId="7">
    <w:abstractNumId w:val="18"/>
  </w:num>
  <w:num w:numId="8">
    <w:abstractNumId w:val="24"/>
  </w:num>
  <w:num w:numId="9">
    <w:abstractNumId w:val="17"/>
  </w:num>
  <w:num w:numId="10">
    <w:abstractNumId w:val="12"/>
  </w:num>
  <w:num w:numId="11">
    <w:abstractNumId w:val="0"/>
  </w:num>
  <w:num w:numId="12">
    <w:abstractNumId w:val="6"/>
  </w:num>
  <w:num w:numId="13">
    <w:abstractNumId w:val="10"/>
  </w:num>
  <w:num w:numId="14">
    <w:abstractNumId w:val="11"/>
  </w:num>
  <w:num w:numId="15">
    <w:abstractNumId w:val="21"/>
  </w:num>
  <w:num w:numId="16">
    <w:abstractNumId w:val="22"/>
  </w:num>
  <w:num w:numId="17">
    <w:abstractNumId w:val="5"/>
  </w:num>
  <w:num w:numId="18">
    <w:abstractNumId w:val="4"/>
  </w:num>
  <w:num w:numId="19">
    <w:abstractNumId w:val="14"/>
  </w:num>
  <w:num w:numId="20">
    <w:abstractNumId w:val="16"/>
  </w:num>
  <w:num w:numId="21">
    <w:abstractNumId w:val="8"/>
  </w:num>
  <w:num w:numId="22">
    <w:abstractNumId w:val="7"/>
  </w:num>
  <w:num w:numId="23">
    <w:abstractNumId w:val="23"/>
  </w:num>
  <w:num w:numId="24">
    <w:abstractNumId w:val="25"/>
  </w:num>
  <w:num w:numId="25">
    <w:abstractNumId w:val="1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786D"/>
    <w:rsid w:val="00044290"/>
    <w:rsid w:val="0005796B"/>
    <w:rsid w:val="000818B2"/>
    <w:rsid w:val="0008627D"/>
    <w:rsid w:val="000B1833"/>
    <w:rsid w:val="000B254B"/>
    <w:rsid w:val="000C157D"/>
    <w:rsid w:val="000C1FB8"/>
    <w:rsid w:val="000C32E3"/>
    <w:rsid w:val="000D39EE"/>
    <w:rsid w:val="000E5016"/>
    <w:rsid w:val="000F4B28"/>
    <w:rsid w:val="000F6966"/>
    <w:rsid w:val="00120D94"/>
    <w:rsid w:val="00122DF8"/>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13D83"/>
    <w:rsid w:val="0032162E"/>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90E01"/>
    <w:rsid w:val="005F2B85"/>
    <w:rsid w:val="005F796C"/>
    <w:rsid w:val="006048C9"/>
    <w:rsid w:val="00615705"/>
    <w:rsid w:val="00655528"/>
    <w:rsid w:val="00690102"/>
    <w:rsid w:val="006C38CB"/>
    <w:rsid w:val="006C70FE"/>
    <w:rsid w:val="006F4F61"/>
    <w:rsid w:val="006F5D1E"/>
    <w:rsid w:val="00722BF9"/>
    <w:rsid w:val="007528E6"/>
    <w:rsid w:val="00777FF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71B37"/>
    <w:rsid w:val="00884334"/>
    <w:rsid w:val="0088512F"/>
    <w:rsid w:val="008D6EE5"/>
    <w:rsid w:val="008E0D89"/>
    <w:rsid w:val="008E27FD"/>
    <w:rsid w:val="008F42C4"/>
    <w:rsid w:val="008F7D36"/>
    <w:rsid w:val="008F7F1E"/>
    <w:rsid w:val="00903405"/>
    <w:rsid w:val="00942EF3"/>
    <w:rsid w:val="00955DBC"/>
    <w:rsid w:val="00987B17"/>
    <w:rsid w:val="009A2853"/>
    <w:rsid w:val="009C231B"/>
    <w:rsid w:val="009D0DEA"/>
    <w:rsid w:val="009E7256"/>
    <w:rsid w:val="009F37F8"/>
    <w:rsid w:val="00A0441B"/>
    <w:rsid w:val="00A1395C"/>
    <w:rsid w:val="00A14A3C"/>
    <w:rsid w:val="00A37038"/>
    <w:rsid w:val="00A400B0"/>
    <w:rsid w:val="00A430A2"/>
    <w:rsid w:val="00A4394C"/>
    <w:rsid w:val="00A95BA6"/>
    <w:rsid w:val="00AC177C"/>
    <w:rsid w:val="00AE0FBA"/>
    <w:rsid w:val="00AE43BA"/>
    <w:rsid w:val="00B35774"/>
    <w:rsid w:val="00B41A6D"/>
    <w:rsid w:val="00B449EA"/>
    <w:rsid w:val="00B62B9F"/>
    <w:rsid w:val="00B735BB"/>
    <w:rsid w:val="00B95A94"/>
    <w:rsid w:val="00BA280B"/>
    <w:rsid w:val="00BB0F99"/>
    <w:rsid w:val="00BB3FE0"/>
    <w:rsid w:val="00BD7483"/>
    <w:rsid w:val="00BE1DA3"/>
    <w:rsid w:val="00BE60E7"/>
    <w:rsid w:val="00BF126B"/>
    <w:rsid w:val="00C16FDF"/>
    <w:rsid w:val="00C277DE"/>
    <w:rsid w:val="00C34542"/>
    <w:rsid w:val="00C4469F"/>
    <w:rsid w:val="00C517F0"/>
    <w:rsid w:val="00C62B91"/>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C7D8C"/>
    <w:rsid w:val="00DF2EEB"/>
    <w:rsid w:val="00DF348A"/>
    <w:rsid w:val="00E06039"/>
    <w:rsid w:val="00E275FB"/>
    <w:rsid w:val="00E31407"/>
    <w:rsid w:val="00E34ED3"/>
    <w:rsid w:val="00E35E30"/>
    <w:rsid w:val="00E41A10"/>
    <w:rsid w:val="00E559B5"/>
    <w:rsid w:val="00E77653"/>
    <w:rsid w:val="00E80441"/>
    <w:rsid w:val="00E84EBF"/>
    <w:rsid w:val="00EB350B"/>
    <w:rsid w:val="00ED356C"/>
    <w:rsid w:val="00ED47B0"/>
    <w:rsid w:val="00F27783"/>
    <w:rsid w:val="00F607B2"/>
    <w:rsid w:val="00F739CD"/>
    <w:rsid w:val="00F73F8D"/>
    <w:rsid w:val="00F8071E"/>
    <w:rsid w:val="00F84A60"/>
    <w:rsid w:val="00FA59FE"/>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Occupational 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Therapies Cluster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955D9394-18BD-4723-966B-5499C0FBDF52}">
      <dgm:prSet/>
      <dgm:spPr/>
      <dgm:t>
        <a:bodyPr/>
        <a:lstStyle/>
        <a:p>
          <a:r>
            <a:rPr lang="en-GB"/>
            <a:t>B7 Clinical Leads</a:t>
          </a:r>
        </a:p>
      </dgm:t>
    </dgm:pt>
    <dgm:pt modelId="{FC21BC98-CC89-44BB-89CD-89EE48800819}" type="parTrans" cxnId="{D0AD5266-4D80-4D22-884E-826A403DC9EF}">
      <dgm:prSet/>
      <dgm:spPr/>
      <dgm:t>
        <a:bodyPr/>
        <a:lstStyle/>
        <a:p>
          <a:endParaRPr lang="en-GB"/>
        </a:p>
      </dgm:t>
    </dgm:pt>
    <dgm:pt modelId="{A47B87B1-CBF5-4B00-9B53-6758672CE8AD}" type="sibTrans" cxnId="{D0AD5266-4D80-4D22-884E-826A403DC9EF}">
      <dgm:prSet/>
      <dgm:spPr/>
      <dgm:t>
        <a:bodyPr/>
        <a:lstStyle/>
        <a:p>
          <a:endParaRPr lang="en-GB"/>
        </a:p>
      </dgm:t>
    </dgm:pt>
    <dgm:pt modelId="{0BA3457F-4B6E-4752-855D-21AE08BDFCA9}">
      <dgm:prSet/>
      <dgm:spPr>
        <a:solidFill>
          <a:schemeClr val="accent2"/>
        </a:solidFill>
      </dgm:spPr>
      <dgm:t>
        <a:bodyPr/>
        <a:lstStyle/>
        <a:p>
          <a:r>
            <a:rPr lang="en-GB"/>
            <a:t>Clinical Lead Occupational Therapist: Trauma &amp; Orthopaedic</a:t>
          </a:r>
        </a:p>
      </dgm:t>
    </dgm:pt>
    <dgm:pt modelId="{3A12DD36-F0D1-4A65-82EB-7B47260020EB}" type="parTrans" cxnId="{0EEA0EAC-31D0-4937-95C7-68829B6F5416}">
      <dgm:prSet/>
      <dgm:spPr/>
      <dgm:t>
        <a:bodyPr/>
        <a:lstStyle/>
        <a:p>
          <a:endParaRPr lang="en-GB"/>
        </a:p>
      </dgm:t>
    </dgm:pt>
    <dgm:pt modelId="{17C1DC5D-0084-4D11-8D1B-D16CAA3A7BE4}" type="sibTrans" cxnId="{0EEA0EAC-31D0-4937-95C7-68829B6F5416}">
      <dgm:prSet/>
      <dgm:spPr/>
      <dgm:t>
        <a:bodyPr/>
        <a:lstStyle/>
        <a:p>
          <a:endParaRPr lang="en-GB"/>
        </a:p>
      </dgm:t>
    </dgm:pt>
    <dgm:pt modelId="{60E976B2-F46E-4249-BE6F-420BF63F2A75}">
      <dgm:prSet/>
      <dgm:spPr/>
      <dgm:t>
        <a:bodyPr/>
        <a:lstStyle/>
        <a:p>
          <a:r>
            <a:rPr lang="en-GB"/>
            <a:t>Trauma and Orthopaedic Occupational Therapy Team</a:t>
          </a:r>
        </a:p>
      </dgm:t>
    </dgm:pt>
    <dgm:pt modelId="{9974A83D-13D9-4EA2-96A4-14B3EFE0FB1B}" type="parTrans" cxnId="{550299C4-2353-46E5-9165-58B54D09FAB4}">
      <dgm:prSet/>
      <dgm:spPr/>
      <dgm:t>
        <a:bodyPr/>
        <a:lstStyle/>
        <a:p>
          <a:endParaRPr lang="en-GB"/>
        </a:p>
      </dgm:t>
    </dgm:pt>
    <dgm:pt modelId="{6F79FCD3-51B1-48E3-A58B-158321C73BDE}" type="sibTrans" cxnId="{550299C4-2353-46E5-9165-58B54D09FAB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1758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AC5EA8B2-B876-4C0A-AD99-E2E6A5C79E2D}" type="pres">
      <dgm:prSet presAssocID="{FC21BC98-CC89-44BB-89CD-89EE48800819}" presName="Name35" presStyleLbl="parChTrans1D2" presStyleIdx="0" presStyleCnt="3"/>
      <dgm:spPr/>
    </dgm:pt>
    <dgm:pt modelId="{561EC9F9-EB1F-4DAA-9AC1-6F12CCF74A10}" type="pres">
      <dgm:prSet presAssocID="{955D9394-18BD-4723-966B-5499C0FBDF52}" presName="hierRoot2" presStyleCnt="0">
        <dgm:presLayoutVars>
          <dgm:hierBranch val="init"/>
        </dgm:presLayoutVars>
      </dgm:prSet>
      <dgm:spPr/>
    </dgm:pt>
    <dgm:pt modelId="{009DA42C-3630-46CC-A381-83539E48F8EF}" type="pres">
      <dgm:prSet presAssocID="{955D9394-18BD-4723-966B-5499C0FBDF52}" presName="rootComposite" presStyleCnt="0"/>
      <dgm:spPr/>
    </dgm:pt>
    <dgm:pt modelId="{FC7D4373-1C2E-43D3-A6AD-0197FF0BC069}" type="pres">
      <dgm:prSet presAssocID="{955D9394-18BD-4723-966B-5499C0FBDF52}" presName="rootText" presStyleLbl="node2" presStyleIdx="0" presStyleCnt="2">
        <dgm:presLayoutVars>
          <dgm:chPref val="3"/>
        </dgm:presLayoutVars>
      </dgm:prSet>
      <dgm:spPr/>
    </dgm:pt>
    <dgm:pt modelId="{A84C0855-1CD5-43E1-A3B8-BAADAA39CF18}" type="pres">
      <dgm:prSet presAssocID="{955D9394-18BD-4723-966B-5499C0FBDF52}" presName="rootConnector" presStyleLbl="node2" presStyleIdx="0" presStyleCnt="2"/>
      <dgm:spPr/>
    </dgm:pt>
    <dgm:pt modelId="{65F0E5A8-D5C9-4EEE-BA97-E8FE16700AE7}" type="pres">
      <dgm:prSet presAssocID="{955D9394-18BD-4723-966B-5499C0FBDF52}" presName="hierChild4" presStyleCnt="0"/>
      <dgm:spPr/>
    </dgm:pt>
    <dgm:pt modelId="{6520A888-43B1-4143-BC13-5F1A95D3BC3B}" type="pres">
      <dgm:prSet presAssocID="{955D9394-18BD-4723-966B-5499C0FBDF52}" presName="hierChild5" presStyleCnt="0"/>
      <dgm:spPr/>
    </dgm:pt>
    <dgm:pt modelId="{8FAFB904-C4E4-45C6-80C0-69D3FC6D697F}" type="pres">
      <dgm:prSet presAssocID="{3A12DD36-F0D1-4A65-82EB-7B47260020EB}" presName="Name35" presStyleLbl="parChTrans1D2" presStyleIdx="1" presStyleCnt="3"/>
      <dgm:spPr/>
    </dgm:pt>
    <dgm:pt modelId="{3B7D6215-DC2D-4099-81EF-0770AC0258D8}" type="pres">
      <dgm:prSet presAssocID="{0BA3457F-4B6E-4752-855D-21AE08BDFCA9}" presName="hierRoot2" presStyleCnt="0">
        <dgm:presLayoutVars>
          <dgm:hierBranch/>
        </dgm:presLayoutVars>
      </dgm:prSet>
      <dgm:spPr/>
    </dgm:pt>
    <dgm:pt modelId="{FCA61F63-0D5C-46A0-9D0D-751B6BD3112B}" type="pres">
      <dgm:prSet presAssocID="{0BA3457F-4B6E-4752-855D-21AE08BDFCA9}" presName="rootComposite" presStyleCnt="0"/>
      <dgm:spPr/>
    </dgm:pt>
    <dgm:pt modelId="{7634F5F8-6303-4535-919A-9BDBDB8CD315}" type="pres">
      <dgm:prSet presAssocID="{0BA3457F-4B6E-4752-855D-21AE08BDFCA9}" presName="rootText" presStyleLbl="node2" presStyleIdx="1" presStyleCnt="2">
        <dgm:presLayoutVars>
          <dgm:chPref val="3"/>
        </dgm:presLayoutVars>
      </dgm:prSet>
      <dgm:spPr/>
    </dgm:pt>
    <dgm:pt modelId="{9B405C8A-7F75-469E-8BE9-8FB748A2E259}" type="pres">
      <dgm:prSet presAssocID="{0BA3457F-4B6E-4752-855D-21AE08BDFCA9}" presName="rootConnector" presStyleLbl="node2" presStyleIdx="1" presStyleCnt="2"/>
      <dgm:spPr/>
    </dgm:pt>
    <dgm:pt modelId="{16BE8315-5D9F-4C8B-851A-1BE54FFA48C7}" type="pres">
      <dgm:prSet presAssocID="{0BA3457F-4B6E-4752-855D-21AE08BDFCA9}" presName="hierChild4" presStyleCnt="0"/>
      <dgm:spPr/>
    </dgm:pt>
    <dgm:pt modelId="{C4BC1FD6-AB91-45FB-A012-E54C0DDE6B07}" type="pres">
      <dgm:prSet presAssocID="{9974A83D-13D9-4EA2-96A4-14B3EFE0FB1B}" presName="Name35" presStyleLbl="parChTrans1D3" presStyleIdx="0" presStyleCnt="1"/>
      <dgm:spPr/>
    </dgm:pt>
    <dgm:pt modelId="{E1402021-C489-494E-9D5D-3E24CFDD04FC}" type="pres">
      <dgm:prSet presAssocID="{60E976B2-F46E-4249-BE6F-420BF63F2A75}" presName="hierRoot2" presStyleCnt="0">
        <dgm:presLayoutVars>
          <dgm:hierBranch val="init"/>
        </dgm:presLayoutVars>
      </dgm:prSet>
      <dgm:spPr/>
    </dgm:pt>
    <dgm:pt modelId="{84D82746-D63F-4562-AA17-90B929CA59CE}" type="pres">
      <dgm:prSet presAssocID="{60E976B2-F46E-4249-BE6F-420BF63F2A75}" presName="rootComposite" presStyleCnt="0"/>
      <dgm:spPr/>
    </dgm:pt>
    <dgm:pt modelId="{551BD656-4DA3-48B1-B1D9-110B25857A54}" type="pres">
      <dgm:prSet presAssocID="{60E976B2-F46E-4249-BE6F-420BF63F2A75}" presName="rootText" presStyleLbl="node3" presStyleIdx="0" presStyleCnt="1">
        <dgm:presLayoutVars>
          <dgm:chPref val="3"/>
        </dgm:presLayoutVars>
      </dgm:prSet>
      <dgm:spPr/>
    </dgm:pt>
    <dgm:pt modelId="{E1344771-E08D-4D47-B71B-88274C68403A}" type="pres">
      <dgm:prSet presAssocID="{60E976B2-F46E-4249-BE6F-420BF63F2A75}" presName="rootConnector" presStyleLbl="node3" presStyleIdx="0" presStyleCnt="1"/>
      <dgm:spPr/>
    </dgm:pt>
    <dgm:pt modelId="{E324A639-9D78-4ED1-9BD4-7E444921E568}" type="pres">
      <dgm:prSet presAssocID="{60E976B2-F46E-4249-BE6F-420BF63F2A75}" presName="hierChild4" presStyleCnt="0"/>
      <dgm:spPr/>
    </dgm:pt>
    <dgm:pt modelId="{F7DFE09D-6CD0-4AB6-A3F3-83EF827E7FBA}" type="pres">
      <dgm:prSet presAssocID="{60E976B2-F46E-4249-BE6F-420BF63F2A75}" presName="hierChild5" presStyleCnt="0"/>
      <dgm:spPr/>
    </dgm:pt>
    <dgm:pt modelId="{BAFFAF0E-031A-4D38-B3F5-485020572287}" type="pres">
      <dgm:prSet presAssocID="{0BA3457F-4B6E-4752-855D-21AE08BDFCA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A1D36A0D-42C0-4D63-A3ED-562DDA6889CC}" type="presOf" srcId="{3A12DD36-F0D1-4A65-82EB-7B47260020EB}" destId="{8FAFB904-C4E4-45C6-80C0-69D3FC6D697F}" srcOrd="0" destOrd="0" presId="urn:microsoft.com/office/officeart/2005/8/layout/orgChart1"/>
    <dgm:cxn modelId="{18C1020E-9596-4778-BE81-DF3E462567E5}" type="presOf" srcId="{FC21BC98-CC89-44BB-89CD-89EE48800819}" destId="{AC5EA8B2-B876-4C0A-AD99-E2E6A5C79E2D}"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D0AD5266-4D80-4D22-884E-826A403DC9EF}" srcId="{3808B8D4-741B-4CAB-87E1-79A0BCD39AAF}" destId="{955D9394-18BD-4723-966B-5499C0FBDF52}" srcOrd="1" destOrd="0" parTransId="{FC21BC98-CC89-44BB-89CD-89EE48800819}" sibTransId="{A47B87B1-CBF5-4B00-9B53-6758672CE8AD}"/>
    <dgm:cxn modelId="{8252906A-D50D-477B-9AC2-F02D87D570AB}" type="presOf" srcId="{955D9394-18BD-4723-966B-5499C0FBDF52}" destId="{FC7D4373-1C2E-43D3-A6AD-0197FF0BC069}" srcOrd="0" destOrd="0" presId="urn:microsoft.com/office/officeart/2005/8/layout/orgChart1"/>
    <dgm:cxn modelId="{0595F46F-DD2F-4F1F-956A-A4FFF2100236}" type="presOf" srcId="{60E976B2-F46E-4249-BE6F-420BF63F2A75}" destId="{551BD656-4DA3-48B1-B1D9-110B25857A54}"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F6A81A77-410C-4B63-AA0B-9D032DD0BBC1}" type="presOf" srcId="{0BA3457F-4B6E-4752-855D-21AE08BDFCA9}" destId="{7634F5F8-6303-4535-919A-9BDBDB8CD315}"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6B200A96-405E-407A-A1CF-3CB738CE5B99}" type="presOf" srcId="{9974A83D-13D9-4EA2-96A4-14B3EFE0FB1B}" destId="{C4BC1FD6-AB91-45FB-A012-E54C0DDE6B07}" srcOrd="0" destOrd="0" presId="urn:microsoft.com/office/officeart/2005/8/layout/orgChart1"/>
    <dgm:cxn modelId="{0EEA0EAC-31D0-4937-95C7-68829B6F5416}" srcId="{3808B8D4-741B-4CAB-87E1-79A0BCD39AAF}" destId="{0BA3457F-4B6E-4752-855D-21AE08BDFCA9}" srcOrd="2" destOrd="0" parTransId="{3A12DD36-F0D1-4A65-82EB-7B47260020EB}" sibTransId="{17C1DC5D-0084-4D11-8D1B-D16CAA3A7BE4}"/>
    <dgm:cxn modelId="{802217AE-2432-48E4-9321-3F2D8710DB71}" type="presOf" srcId="{E4285E33-FE8F-4BE7-83AE-9A38EC440B8F}" destId="{09734486-6F2B-4545-B2C7-457BB8DFA850}" srcOrd="0" destOrd="0" presId="urn:microsoft.com/office/officeart/2005/8/layout/orgChart1"/>
    <dgm:cxn modelId="{264419BF-FF4E-4449-9EB9-84B446F3549C}" type="presOf" srcId="{60E976B2-F46E-4249-BE6F-420BF63F2A75}" destId="{E1344771-E08D-4D47-B71B-88274C68403A}" srcOrd="1"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550299C4-2353-46E5-9165-58B54D09FAB4}" srcId="{0BA3457F-4B6E-4752-855D-21AE08BDFCA9}" destId="{60E976B2-F46E-4249-BE6F-420BF63F2A75}" srcOrd="0" destOrd="0" parTransId="{9974A83D-13D9-4EA2-96A4-14B3EFE0FB1B}" sibTransId="{6F79FCD3-51B1-48E3-A58B-158321C73BDE}"/>
    <dgm:cxn modelId="{35D3AECB-AD24-4C51-919D-9067D5D77E05}" type="presOf" srcId="{0BA3457F-4B6E-4752-855D-21AE08BDFCA9}" destId="{9B405C8A-7F75-469E-8BE9-8FB748A2E259}" srcOrd="1" destOrd="0" presId="urn:microsoft.com/office/officeart/2005/8/layout/orgChart1"/>
    <dgm:cxn modelId="{DC2684F6-4733-43FC-B1CC-40ABDB2C5516}" type="presOf" srcId="{955D9394-18BD-4723-966B-5499C0FBDF52}" destId="{A84C0855-1CD5-43E1-A3B8-BAADAA39CF18}"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1573A38-14DA-49D2-AD38-DD7E061B84D7}" type="presParOf" srcId="{CB78281B-168E-4710-A6ED-D4D045FEDB23}" destId="{AC5EA8B2-B876-4C0A-AD99-E2E6A5C79E2D}" srcOrd="0" destOrd="0" presId="urn:microsoft.com/office/officeart/2005/8/layout/orgChart1"/>
    <dgm:cxn modelId="{78761A65-7B07-4B1C-8D36-A0CCAC37168C}" type="presParOf" srcId="{CB78281B-168E-4710-A6ED-D4D045FEDB23}" destId="{561EC9F9-EB1F-4DAA-9AC1-6F12CCF74A10}" srcOrd="1" destOrd="0" presId="urn:microsoft.com/office/officeart/2005/8/layout/orgChart1"/>
    <dgm:cxn modelId="{7E9C5443-E078-4049-BF97-7AB0B915138B}" type="presParOf" srcId="{561EC9F9-EB1F-4DAA-9AC1-6F12CCF74A10}" destId="{009DA42C-3630-46CC-A381-83539E48F8EF}" srcOrd="0" destOrd="0" presId="urn:microsoft.com/office/officeart/2005/8/layout/orgChart1"/>
    <dgm:cxn modelId="{2BF1A7D2-77B8-4C94-85A7-9C2F1554602D}" type="presParOf" srcId="{009DA42C-3630-46CC-A381-83539E48F8EF}" destId="{FC7D4373-1C2E-43D3-A6AD-0197FF0BC069}" srcOrd="0" destOrd="0" presId="urn:microsoft.com/office/officeart/2005/8/layout/orgChart1"/>
    <dgm:cxn modelId="{FE93D8D8-834F-4F8C-9BFE-2769E17BE33D}" type="presParOf" srcId="{009DA42C-3630-46CC-A381-83539E48F8EF}" destId="{A84C0855-1CD5-43E1-A3B8-BAADAA39CF18}" srcOrd="1" destOrd="0" presId="urn:microsoft.com/office/officeart/2005/8/layout/orgChart1"/>
    <dgm:cxn modelId="{8D58E591-39BB-4B3E-B587-CFE45BCA1CF9}" type="presParOf" srcId="{561EC9F9-EB1F-4DAA-9AC1-6F12CCF74A10}" destId="{65F0E5A8-D5C9-4EEE-BA97-E8FE16700AE7}" srcOrd="1" destOrd="0" presId="urn:microsoft.com/office/officeart/2005/8/layout/orgChart1"/>
    <dgm:cxn modelId="{77C689D6-023D-46EA-843E-5CCA86589575}" type="presParOf" srcId="{561EC9F9-EB1F-4DAA-9AC1-6F12CCF74A10}" destId="{6520A888-43B1-4143-BC13-5F1A95D3BC3B}" srcOrd="2" destOrd="0" presId="urn:microsoft.com/office/officeart/2005/8/layout/orgChart1"/>
    <dgm:cxn modelId="{2A4DA681-9999-44D9-8C83-310C03F71C87}" type="presParOf" srcId="{CB78281B-168E-4710-A6ED-D4D045FEDB23}" destId="{8FAFB904-C4E4-45C6-80C0-69D3FC6D697F}" srcOrd="2" destOrd="0" presId="urn:microsoft.com/office/officeart/2005/8/layout/orgChart1"/>
    <dgm:cxn modelId="{B11A6AA0-E6AA-49D8-88C2-6A8270A74F0F}" type="presParOf" srcId="{CB78281B-168E-4710-A6ED-D4D045FEDB23}" destId="{3B7D6215-DC2D-4099-81EF-0770AC0258D8}" srcOrd="3" destOrd="0" presId="urn:microsoft.com/office/officeart/2005/8/layout/orgChart1"/>
    <dgm:cxn modelId="{D6C07FED-1598-4E4D-B5C6-83D07A641A27}" type="presParOf" srcId="{3B7D6215-DC2D-4099-81EF-0770AC0258D8}" destId="{FCA61F63-0D5C-46A0-9D0D-751B6BD3112B}" srcOrd="0" destOrd="0" presId="urn:microsoft.com/office/officeart/2005/8/layout/orgChart1"/>
    <dgm:cxn modelId="{B5D6664B-DF61-44DD-B029-F69D37D8CF53}" type="presParOf" srcId="{FCA61F63-0D5C-46A0-9D0D-751B6BD3112B}" destId="{7634F5F8-6303-4535-919A-9BDBDB8CD315}" srcOrd="0" destOrd="0" presId="urn:microsoft.com/office/officeart/2005/8/layout/orgChart1"/>
    <dgm:cxn modelId="{295E40A3-EABB-4A94-A119-C14B0B2ECE00}" type="presParOf" srcId="{FCA61F63-0D5C-46A0-9D0D-751B6BD3112B}" destId="{9B405C8A-7F75-469E-8BE9-8FB748A2E259}" srcOrd="1" destOrd="0" presId="urn:microsoft.com/office/officeart/2005/8/layout/orgChart1"/>
    <dgm:cxn modelId="{97FD897B-1A08-4C9A-81F3-E321C19EE131}" type="presParOf" srcId="{3B7D6215-DC2D-4099-81EF-0770AC0258D8}" destId="{16BE8315-5D9F-4C8B-851A-1BE54FFA48C7}" srcOrd="1" destOrd="0" presId="urn:microsoft.com/office/officeart/2005/8/layout/orgChart1"/>
    <dgm:cxn modelId="{2915EA8E-995D-4814-A389-FDC51371B64D}" type="presParOf" srcId="{16BE8315-5D9F-4C8B-851A-1BE54FFA48C7}" destId="{C4BC1FD6-AB91-45FB-A012-E54C0DDE6B07}" srcOrd="0" destOrd="0" presId="urn:microsoft.com/office/officeart/2005/8/layout/orgChart1"/>
    <dgm:cxn modelId="{E404B5A2-D031-498E-A09A-EEE86C175A1C}" type="presParOf" srcId="{16BE8315-5D9F-4C8B-851A-1BE54FFA48C7}" destId="{E1402021-C489-494E-9D5D-3E24CFDD04FC}" srcOrd="1" destOrd="0" presId="urn:microsoft.com/office/officeart/2005/8/layout/orgChart1"/>
    <dgm:cxn modelId="{92FAB6EB-044E-45BF-B68C-B2008D6D8C2E}" type="presParOf" srcId="{E1402021-C489-494E-9D5D-3E24CFDD04FC}" destId="{84D82746-D63F-4562-AA17-90B929CA59CE}" srcOrd="0" destOrd="0" presId="urn:microsoft.com/office/officeart/2005/8/layout/orgChart1"/>
    <dgm:cxn modelId="{58DD0E7B-00CD-45B7-8CD1-3DA10BB6728F}" type="presParOf" srcId="{84D82746-D63F-4562-AA17-90B929CA59CE}" destId="{551BD656-4DA3-48B1-B1D9-110B25857A54}" srcOrd="0" destOrd="0" presId="urn:microsoft.com/office/officeart/2005/8/layout/orgChart1"/>
    <dgm:cxn modelId="{D5D9EEDF-2A93-46ED-B3C0-9F67C3C1D718}" type="presParOf" srcId="{84D82746-D63F-4562-AA17-90B929CA59CE}" destId="{E1344771-E08D-4D47-B71B-88274C68403A}" srcOrd="1" destOrd="0" presId="urn:microsoft.com/office/officeart/2005/8/layout/orgChart1"/>
    <dgm:cxn modelId="{E754B1F6-FDA0-4B14-8741-4A409C6BC9FA}" type="presParOf" srcId="{E1402021-C489-494E-9D5D-3E24CFDD04FC}" destId="{E324A639-9D78-4ED1-9BD4-7E444921E568}" srcOrd="1" destOrd="0" presId="urn:microsoft.com/office/officeart/2005/8/layout/orgChart1"/>
    <dgm:cxn modelId="{55F2F54E-5330-4B16-A4C2-190F53A2F555}" type="presParOf" srcId="{E1402021-C489-494E-9D5D-3E24CFDD04FC}" destId="{F7DFE09D-6CD0-4AB6-A3F3-83EF827E7FBA}" srcOrd="2" destOrd="0" presId="urn:microsoft.com/office/officeart/2005/8/layout/orgChart1"/>
    <dgm:cxn modelId="{C66100A4-C0AD-4A51-B899-4BA14764F688}" type="presParOf" srcId="{3B7D6215-DC2D-4099-81EF-0770AC0258D8}" destId="{BAFFAF0E-031A-4D38-B3F5-485020572287}"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491763" y="790216"/>
          <a:ext cx="165711" cy="725972"/>
        </a:xfrm>
        <a:custGeom>
          <a:avLst/>
          <a:gdLst/>
          <a:ahLst/>
          <a:cxnLst/>
          <a:rect l="0" t="0" r="0" b="0"/>
          <a:pathLst>
            <a:path>
              <a:moveTo>
                <a:pt x="165711" y="0"/>
              </a:moveTo>
              <a:lnTo>
                <a:pt x="165711" y="725972"/>
              </a:lnTo>
              <a:lnTo>
                <a:pt x="0" y="7259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BC1FD6-AB91-45FB-A012-E54C0DDE6B07}">
      <dsp:nvSpPr>
        <dsp:cNvPr id="0" name=""/>
        <dsp:cNvSpPr/>
      </dsp:nvSpPr>
      <dsp:spPr>
        <a:xfrm>
          <a:off x="3566566" y="3031261"/>
          <a:ext cx="91440" cy="331422"/>
        </a:xfrm>
        <a:custGeom>
          <a:avLst/>
          <a:gdLst/>
          <a:ahLst/>
          <a:cxnLst/>
          <a:rect l="0" t="0" r="0" b="0"/>
          <a:pathLst>
            <a:path>
              <a:moveTo>
                <a:pt x="45720" y="0"/>
              </a:moveTo>
              <a:lnTo>
                <a:pt x="45720" y="3314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AFB904-C4E4-45C6-80C0-69D3FC6D697F}">
      <dsp:nvSpPr>
        <dsp:cNvPr id="0" name=""/>
        <dsp:cNvSpPr/>
      </dsp:nvSpPr>
      <dsp:spPr>
        <a:xfrm>
          <a:off x="2657474" y="790216"/>
          <a:ext cx="954811" cy="1451944"/>
        </a:xfrm>
        <a:custGeom>
          <a:avLst/>
          <a:gdLst/>
          <a:ahLst/>
          <a:cxnLst/>
          <a:rect l="0" t="0" r="0" b="0"/>
          <a:pathLst>
            <a:path>
              <a:moveTo>
                <a:pt x="0" y="0"/>
              </a:moveTo>
              <a:lnTo>
                <a:pt x="0" y="1286233"/>
              </a:lnTo>
              <a:lnTo>
                <a:pt x="954811" y="1286233"/>
              </a:lnTo>
              <a:lnTo>
                <a:pt x="954811" y="14519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5EA8B2-B876-4C0A-AD99-E2E6A5C79E2D}">
      <dsp:nvSpPr>
        <dsp:cNvPr id="0" name=""/>
        <dsp:cNvSpPr/>
      </dsp:nvSpPr>
      <dsp:spPr>
        <a:xfrm>
          <a:off x="1702663" y="790216"/>
          <a:ext cx="954811" cy="1451944"/>
        </a:xfrm>
        <a:custGeom>
          <a:avLst/>
          <a:gdLst/>
          <a:ahLst/>
          <a:cxnLst/>
          <a:rect l="0" t="0" r="0" b="0"/>
          <a:pathLst>
            <a:path>
              <a:moveTo>
                <a:pt x="954811" y="0"/>
              </a:moveTo>
              <a:lnTo>
                <a:pt x="954811" y="1286233"/>
              </a:lnTo>
              <a:lnTo>
                <a:pt x="0" y="1286233"/>
              </a:lnTo>
              <a:lnTo>
                <a:pt x="0" y="14519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940527" y="1116"/>
          <a:ext cx="3433895" cy="7891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Acute Occupational Therapy</a:t>
          </a:r>
        </a:p>
      </dsp:txBody>
      <dsp:txXfrm>
        <a:off x="940527" y="1116"/>
        <a:ext cx="3433895" cy="789100"/>
      </dsp:txXfrm>
    </dsp:sp>
    <dsp:sp modelId="{FC7D4373-1C2E-43D3-A6AD-0197FF0BC069}">
      <dsp:nvSpPr>
        <dsp:cNvPr id="0" name=""/>
        <dsp:cNvSpPr/>
      </dsp:nvSpPr>
      <dsp:spPr>
        <a:xfrm>
          <a:off x="913563" y="2242161"/>
          <a:ext cx="1578200" cy="7891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B7 Clinical Leads</a:t>
          </a:r>
        </a:p>
      </dsp:txBody>
      <dsp:txXfrm>
        <a:off x="913563" y="2242161"/>
        <a:ext cx="1578200" cy="789100"/>
      </dsp:txXfrm>
    </dsp:sp>
    <dsp:sp modelId="{7634F5F8-6303-4535-919A-9BDBDB8CD315}">
      <dsp:nvSpPr>
        <dsp:cNvPr id="0" name=""/>
        <dsp:cNvSpPr/>
      </dsp:nvSpPr>
      <dsp:spPr>
        <a:xfrm>
          <a:off x="2823186" y="2242161"/>
          <a:ext cx="1578200" cy="789100"/>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Lead Occupational Therapist: Trauma &amp; Orthopaedic</a:t>
          </a:r>
        </a:p>
      </dsp:txBody>
      <dsp:txXfrm>
        <a:off x="2823186" y="2242161"/>
        <a:ext cx="1578200" cy="789100"/>
      </dsp:txXfrm>
    </dsp:sp>
    <dsp:sp modelId="{551BD656-4DA3-48B1-B1D9-110B25857A54}">
      <dsp:nvSpPr>
        <dsp:cNvPr id="0" name=""/>
        <dsp:cNvSpPr/>
      </dsp:nvSpPr>
      <dsp:spPr>
        <a:xfrm>
          <a:off x="2823186" y="3362683"/>
          <a:ext cx="1578200" cy="7891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Trauma and Orthopaedic Occupational Therapy Team</a:t>
          </a:r>
        </a:p>
      </dsp:txBody>
      <dsp:txXfrm>
        <a:off x="2823186" y="3362683"/>
        <a:ext cx="1578200" cy="789100"/>
      </dsp:txXfrm>
    </dsp:sp>
    <dsp:sp modelId="{F9E58CB6-E67C-44D6-A4A2-C8C137A3B5B6}">
      <dsp:nvSpPr>
        <dsp:cNvPr id="0" name=""/>
        <dsp:cNvSpPr/>
      </dsp:nvSpPr>
      <dsp:spPr>
        <a:xfrm>
          <a:off x="913563" y="1121638"/>
          <a:ext cx="1578200" cy="7891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Therapies Cluster Manager</a:t>
          </a:r>
        </a:p>
      </dsp:txBody>
      <dsp:txXfrm>
        <a:off x="913563" y="1121638"/>
        <a:ext cx="1578200" cy="7891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0BF89-00B7-4989-A4F2-8360B906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Hannah Jacks</cp:lastModifiedBy>
  <cp:revision>17</cp:revision>
  <cp:lastPrinted>2019-07-04T08:11:00Z</cp:lastPrinted>
  <dcterms:created xsi:type="dcterms:W3CDTF">2023-10-26T10:31:00Z</dcterms:created>
  <dcterms:modified xsi:type="dcterms:W3CDTF">2024-02-15T11:21:00Z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